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DD99D" w14:textId="77777777" w:rsidR="00484EDF" w:rsidRDefault="00484EDF" w:rsidP="00484EDF">
      <w:pPr>
        <w:spacing w:line="900" w:lineRule="exact"/>
        <w:jc w:val="center"/>
        <w:rPr>
          <w:rFonts w:eastAsia="黑体" w:cs="Times New Roman" w:hint="eastAsia"/>
          <w:b/>
          <w:color w:val="000000"/>
          <w:sz w:val="44"/>
          <w:szCs w:val="44"/>
        </w:rPr>
      </w:pPr>
      <w:bookmarkStart w:id="0" w:name="_Hlk51777287"/>
      <w:r>
        <w:rPr>
          <w:rFonts w:eastAsia="黑体" w:cs="Times New Roman"/>
          <w:b/>
          <w:color w:val="000000"/>
          <w:sz w:val="44"/>
          <w:szCs w:val="44"/>
        </w:rPr>
        <w:t>中</w:t>
      </w:r>
      <w:proofErr w:type="gramStart"/>
      <w:r>
        <w:rPr>
          <w:rFonts w:eastAsia="黑体" w:cs="Times New Roman"/>
          <w:b/>
          <w:color w:val="000000"/>
          <w:sz w:val="44"/>
          <w:szCs w:val="44"/>
        </w:rPr>
        <w:t>信建投证券</w:t>
      </w:r>
      <w:proofErr w:type="gramEnd"/>
      <w:r>
        <w:rPr>
          <w:rFonts w:eastAsia="黑体" w:cs="Times New Roman"/>
          <w:b/>
          <w:color w:val="000000"/>
          <w:sz w:val="44"/>
          <w:szCs w:val="44"/>
        </w:rPr>
        <w:t>股份有限公司</w:t>
      </w:r>
    </w:p>
    <w:bookmarkEnd w:id="0"/>
    <w:p w14:paraId="0AB258B8" w14:textId="77777777" w:rsidR="00484EDF" w:rsidRDefault="00484EDF" w:rsidP="00484EDF">
      <w:pPr>
        <w:spacing w:line="900" w:lineRule="exact"/>
        <w:jc w:val="center"/>
        <w:rPr>
          <w:rFonts w:eastAsia="黑体" w:cs="Times New Roman" w:hint="eastAsia"/>
          <w:b/>
          <w:color w:val="000000"/>
          <w:sz w:val="44"/>
          <w:szCs w:val="44"/>
        </w:rPr>
      </w:pPr>
    </w:p>
    <w:p w14:paraId="770247E8" w14:textId="77777777" w:rsidR="00484EDF" w:rsidRDefault="00484EDF" w:rsidP="00484EDF">
      <w:pPr>
        <w:spacing w:line="900" w:lineRule="exact"/>
        <w:jc w:val="center"/>
        <w:rPr>
          <w:rFonts w:eastAsia="黑体" w:cs="Times New Roman" w:hint="eastAsia"/>
          <w:b/>
          <w:color w:val="000000"/>
          <w:sz w:val="44"/>
          <w:szCs w:val="44"/>
        </w:rPr>
      </w:pPr>
      <w:r>
        <w:rPr>
          <w:rFonts w:eastAsia="黑体" w:cs="Times New Roman"/>
          <w:b/>
          <w:color w:val="000000"/>
          <w:sz w:val="44"/>
          <w:szCs w:val="44"/>
        </w:rPr>
        <w:t>关于</w:t>
      </w:r>
    </w:p>
    <w:p w14:paraId="2D8D90E9" w14:textId="77777777" w:rsidR="00484EDF" w:rsidRPr="006F6537" w:rsidRDefault="00484EDF" w:rsidP="00484EDF">
      <w:pPr>
        <w:spacing w:line="900" w:lineRule="exact"/>
        <w:jc w:val="center"/>
        <w:rPr>
          <w:rFonts w:eastAsia="黑体" w:cs="Times New Roman" w:hint="eastAsia"/>
          <w:b/>
          <w:color w:val="000000"/>
          <w:sz w:val="44"/>
          <w:szCs w:val="44"/>
        </w:rPr>
      </w:pPr>
    </w:p>
    <w:p w14:paraId="54A14024" w14:textId="77777777" w:rsidR="00896B1E" w:rsidRDefault="00484EDF" w:rsidP="00896B1E">
      <w:pPr>
        <w:spacing w:line="900" w:lineRule="exact"/>
        <w:jc w:val="center"/>
        <w:rPr>
          <w:rFonts w:eastAsia="黑体" w:cs="Times New Roman" w:hint="eastAsia"/>
          <w:b/>
          <w:color w:val="000000"/>
          <w:sz w:val="44"/>
          <w:szCs w:val="44"/>
        </w:rPr>
      </w:pPr>
      <w:r w:rsidRPr="00484EDF">
        <w:rPr>
          <w:rFonts w:eastAsia="黑体" w:cs="Times New Roman" w:hint="eastAsia"/>
          <w:b/>
          <w:color w:val="000000"/>
          <w:sz w:val="44"/>
          <w:szCs w:val="44"/>
        </w:rPr>
        <w:t>北京京城机电股份有限公司</w:t>
      </w:r>
    </w:p>
    <w:p w14:paraId="733F4CB4" w14:textId="02315F0A" w:rsidR="008A42CD" w:rsidRDefault="00896B1E" w:rsidP="00896B1E">
      <w:pPr>
        <w:spacing w:line="900" w:lineRule="exact"/>
        <w:jc w:val="center"/>
        <w:rPr>
          <w:rFonts w:eastAsia="黑体" w:cs="Times New Roman" w:hint="eastAsia"/>
          <w:b/>
          <w:color w:val="000000"/>
          <w:sz w:val="44"/>
          <w:szCs w:val="44"/>
        </w:rPr>
      </w:pPr>
      <w:r w:rsidRPr="00896B1E">
        <w:rPr>
          <w:rFonts w:eastAsia="黑体" w:cs="Times New Roman" w:hint="eastAsia"/>
          <w:b/>
          <w:color w:val="000000"/>
          <w:sz w:val="44"/>
          <w:szCs w:val="44"/>
        </w:rPr>
        <w:t>202</w:t>
      </w:r>
      <w:r>
        <w:rPr>
          <w:rFonts w:eastAsia="黑体" w:cs="Times New Roman" w:hint="eastAsia"/>
          <w:b/>
          <w:color w:val="000000"/>
          <w:sz w:val="44"/>
          <w:szCs w:val="44"/>
        </w:rPr>
        <w:t>3</w:t>
      </w:r>
      <w:r w:rsidRPr="00896B1E">
        <w:rPr>
          <w:rFonts w:eastAsia="黑体" w:cs="Times New Roman" w:hint="eastAsia"/>
          <w:b/>
          <w:color w:val="000000"/>
          <w:sz w:val="44"/>
          <w:szCs w:val="44"/>
        </w:rPr>
        <w:t>年限制性股票激励计划第</w:t>
      </w:r>
      <w:r>
        <w:rPr>
          <w:rFonts w:eastAsia="黑体" w:cs="Times New Roman" w:hint="eastAsia"/>
          <w:b/>
          <w:color w:val="000000"/>
          <w:sz w:val="44"/>
          <w:szCs w:val="44"/>
        </w:rPr>
        <w:t>一</w:t>
      </w:r>
      <w:r w:rsidRPr="00896B1E">
        <w:rPr>
          <w:rFonts w:eastAsia="黑体" w:cs="Times New Roman" w:hint="eastAsia"/>
          <w:b/>
          <w:color w:val="000000"/>
          <w:sz w:val="44"/>
          <w:szCs w:val="44"/>
        </w:rPr>
        <w:t>个解除限售期</w:t>
      </w:r>
      <w:r w:rsidR="00C56298">
        <w:rPr>
          <w:rFonts w:eastAsia="黑体" w:cs="Times New Roman" w:hint="eastAsia"/>
          <w:b/>
          <w:color w:val="000000"/>
          <w:sz w:val="44"/>
          <w:szCs w:val="44"/>
        </w:rPr>
        <w:t>公司</w:t>
      </w:r>
      <w:r w:rsidRPr="00896B1E">
        <w:rPr>
          <w:rFonts w:eastAsia="黑体" w:cs="Times New Roman" w:hint="eastAsia"/>
          <w:b/>
          <w:color w:val="000000"/>
          <w:sz w:val="44"/>
          <w:szCs w:val="44"/>
        </w:rPr>
        <w:t>业绩考核</w:t>
      </w:r>
      <w:r w:rsidR="00C56298">
        <w:rPr>
          <w:rFonts w:eastAsia="黑体" w:cs="Times New Roman" w:hint="eastAsia"/>
          <w:b/>
          <w:color w:val="000000"/>
          <w:sz w:val="44"/>
          <w:szCs w:val="44"/>
        </w:rPr>
        <w:t>目标</w:t>
      </w:r>
      <w:r w:rsidRPr="00896B1E">
        <w:rPr>
          <w:rFonts w:eastAsia="黑体" w:cs="Times New Roman" w:hint="eastAsia"/>
          <w:b/>
          <w:color w:val="000000"/>
          <w:sz w:val="44"/>
          <w:szCs w:val="44"/>
        </w:rPr>
        <w:t>达成</w:t>
      </w:r>
      <w:r w:rsidR="008A42CD">
        <w:rPr>
          <w:rFonts w:eastAsia="黑体" w:cs="Times New Roman" w:hint="eastAsia"/>
          <w:b/>
          <w:color w:val="000000"/>
          <w:sz w:val="44"/>
          <w:szCs w:val="44"/>
        </w:rPr>
        <w:t>事项</w:t>
      </w:r>
    </w:p>
    <w:p w14:paraId="0074B0A9" w14:textId="77777777" w:rsidR="00484EDF" w:rsidRPr="008A42CD" w:rsidRDefault="00484EDF" w:rsidP="00484EDF">
      <w:pPr>
        <w:spacing w:line="900" w:lineRule="exact"/>
        <w:jc w:val="center"/>
        <w:rPr>
          <w:rFonts w:eastAsia="黑体" w:cs="Times New Roman" w:hint="eastAsia"/>
          <w:b/>
          <w:color w:val="000000"/>
          <w:sz w:val="44"/>
          <w:szCs w:val="44"/>
        </w:rPr>
      </w:pPr>
    </w:p>
    <w:p w14:paraId="17A9F35A" w14:textId="77777777" w:rsidR="00484EDF" w:rsidRDefault="00484EDF" w:rsidP="00484EDF">
      <w:pPr>
        <w:spacing w:line="900" w:lineRule="exact"/>
        <w:jc w:val="center"/>
        <w:rPr>
          <w:rFonts w:eastAsia="黑体" w:cs="Times New Roman" w:hint="eastAsia"/>
          <w:b/>
          <w:color w:val="000000"/>
          <w:sz w:val="44"/>
          <w:szCs w:val="44"/>
        </w:rPr>
      </w:pPr>
      <w:r>
        <w:rPr>
          <w:rFonts w:eastAsia="黑体" w:cs="Times New Roman"/>
          <w:b/>
          <w:color w:val="000000"/>
          <w:sz w:val="44"/>
          <w:szCs w:val="44"/>
        </w:rPr>
        <w:t>之</w:t>
      </w:r>
    </w:p>
    <w:p w14:paraId="6DE980C3" w14:textId="77777777" w:rsidR="00484EDF" w:rsidRDefault="00484EDF" w:rsidP="00484EDF">
      <w:pPr>
        <w:spacing w:line="900" w:lineRule="exact"/>
        <w:jc w:val="center"/>
        <w:rPr>
          <w:rFonts w:eastAsia="黑体" w:cs="Times New Roman" w:hint="eastAsia"/>
          <w:b/>
          <w:color w:val="000000"/>
          <w:sz w:val="44"/>
          <w:szCs w:val="44"/>
        </w:rPr>
      </w:pPr>
    </w:p>
    <w:p w14:paraId="31FD9F9B" w14:textId="112A39D2" w:rsidR="00484EDF" w:rsidRDefault="00484EDF" w:rsidP="00484EDF">
      <w:pPr>
        <w:spacing w:line="900" w:lineRule="exact"/>
        <w:jc w:val="center"/>
        <w:rPr>
          <w:rFonts w:cs="Times New Roman" w:hint="eastAsia"/>
          <w:b/>
          <w:color w:val="000000"/>
          <w:sz w:val="44"/>
          <w:szCs w:val="44"/>
        </w:rPr>
      </w:pPr>
      <w:bookmarkStart w:id="1" w:name="_Hlk51777306"/>
      <w:r>
        <w:rPr>
          <w:rFonts w:eastAsia="黑体" w:cs="Times New Roman"/>
          <w:b/>
          <w:color w:val="000000"/>
          <w:sz w:val="44"/>
          <w:szCs w:val="44"/>
        </w:rPr>
        <w:t>独立财务顾问</w:t>
      </w:r>
      <w:r w:rsidR="007E4C08">
        <w:rPr>
          <w:rFonts w:eastAsia="黑体" w:cs="Times New Roman" w:hint="eastAsia"/>
          <w:b/>
          <w:color w:val="000000"/>
          <w:sz w:val="44"/>
          <w:szCs w:val="44"/>
        </w:rPr>
        <w:t>报告</w:t>
      </w:r>
    </w:p>
    <w:bookmarkEnd w:id="1"/>
    <w:p w14:paraId="283248EC" w14:textId="77777777" w:rsidR="00484EDF" w:rsidRDefault="00484EDF" w:rsidP="00484EDF">
      <w:pPr>
        <w:overflowPunct w:val="0"/>
        <w:autoSpaceDE w:val="0"/>
        <w:autoSpaceDN w:val="0"/>
        <w:adjustRightInd w:val="0"/>
        <w:jc w:val="center"/>
        <w:rPr>
          <w:rFonts w:cs="Times New Roman" w:hint="eastAsia"/>
          <w:color w:val="000000"/>
          <w:sz w:val="30"/>
          <w:szCs w:val="30"/>
        </w:rPr>
      </w:pPr>
    </w:p>
    <w:p w14:paraId="2C245815" w14:textId="77777777" w:rsidR="00484EDF" w:rsidRDefault="00484EDF" w:rsidP="00484EDF">
      <w:pPr>
        <w:overflowPunct w:val="0"/>
        <w:autoSpaceDE w:val="0"/>
        <w:autoSpaceDN w:val="0"/>
        <w:adjustRightInd w:val="0"/>
        <w:jc w:val="center"/>
        <w:rPr>
          <w:rFonts w:cs="Times New Roman" w:hint="eastAsia"/>
          <w:color w:val="000000"/>
          <w:sz w:val="30"/>
          <w:szCs w:val="30"/>
        </w:rPr>
      </w:pPr>
    </w:p>
    <w:p w14:paraId="0953E903" w14:textId="77777777" w:rsidR="00484EDF" w:rsidRDefault="00484EDF" w:rsidP="00484EDF">
      <w:pPr>
        <w:overflowPunct w:val="0"/>
        <w:autoSpaceDE w:val="0"/>
        <w:autoSpaceDN w:val="0"/>
        <w:adjustRightInd w:val="0"/>
        <w:spacing w:afterLines="100" w:after="312"/>
        <w:jc w:val="center"/>
        <w:rPr>
          <w:rFonts w:eastAsia="黑体" w:cs="Times New Roman" w:hint="eastAsia"/>
          <w:bCs/>
          <w:color w:val="000000"/>
          <w:sz w:val="18"/>
          <w:szCs w:val="18"/>
          <w:lang w:val="zh-CN"/>
        </w:rPr>
      </w:pPr>
      <w:r>
        <w:rPr>
          <w:rFonts w:eastAsia="黑体" w:cs="Times New Roman"/>
          <w:color w:val="000000"/>
          <w:sz w:val="30"/>
          <w:szCs w:val="30"/>
        </w:rPr>
        <w:t>独立财务顾问</w:t>
      </w:r>
    </w:p>
    <w:p w14:paraId="731EC139" w14:textId="77777777" w:rsidR="00484EDF" w:rsidRDefault="00484EDF" w:rsidP="00484EDF">
      <w:pPr>
        <w:overflowPunct w:val="0"/>
        <w:autoSpaceDE w:val="0"/>
        <w:autoSpaceDN w:val="0"/>
        <w:adjustRightInd w:val="0"/>
        <w:jc w:val="center"/>
        <w:rPr>
          <w:rFonts w:cs="Times New Roman" w:hint="eastAsia"/>
          <w:color w:val="000000"/>
          <w:sz w:val="30"/>
          <w:szCs w:val="30"/>
        </w:rPr>
      </w:pPr>
      <w:r>
        <w:rPr>
          <w:rFonts w:cs="Times New Roman"/>
          <w:noProof/>
          <w:color w:val="000000"/>
        </w:rPr>
        <w:drawing>
          <wp:inline distT="0" distB="0" distL="0" distR="0" wp14:anchorId="398659D0" wp14:editId="72304186">
            <wp:extent cx="3460750" cy="514350"/>
            <wp:effectExtent l="0" t="0" r="0" b="0"/>
            <wp:docPr id="1" name="图片 2" descr="说明: 38374587586705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3837458758670537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0750" cy="514350"/>
                    </a:xfrm>
                    <a:prstGeom prst="rect">
                      <a:avLst/>
                    </a:prstGeom>
                    <a:noFill/>
                    <a:ln>
                      <a:noFill/>
                    </a:ln>
                  </pic:spPr>
                </pic:pic>
              </a:graphicData>
            </a:graphic>
          </wp:inline>
        </w:drawing>
      </w:r>
    </w:p>
    <w:p w14:paraId="0C271A81" w14:textId="604BD504" w:rsidR="00633FD0" w:rsidRDefault="00484EDF" w:rsidP="00484EDF">
      <w:pPr>
        <w:adjustRightInd w:val="0"/>
        <w:snapToGrid w:val="0"/>
        <w:spacing w:beforeLines="50" w:before="156" w:afterLines="50" w:after="156"/>
        <w:jc w:val="center"/>
        <w:rPr>
          <w:rFonts w:eastAsia="黑体" w:cs="Times New Roman" w:hint="eastAsia"/>
          <w:color w:val="000000"/>
          <w:sz w:val="30"/>
          <w:szCs w:val="30"/>
        </w:rPr>
        <w:sectPr w:rsidR="00633FD0" w:rsidSect="00B1477E">
          <w:pgSz w:w="11906" w:h="16838"/>
          <w:pgMar w:top="1440" w:right="1800" w:bottom="1440" w:left="1800" w:header="851" w:footer="992" w:gutter="0"/>
          <w:cols w:space="425"/>
          <w:docGrid w:type="lines" w:linePitch="312"/>
        </w:sectPr>
      </w:pPr>
      <w:r>
        <w:rPr>
          <w:rFonts w:eastAsia="黑体" w:cs="Times New Roman"/>
          <w:color w:val="000000"/>
          <w:sz w:val="30"/>
          <w:szCs w:val="30"/>
        </w:rPr>
        <w:t>二零二</w:t>
      </w:r>
      <w:r w:rsidR="004D3543">
        <w:rPr>
          <w:rFonts w:eastAsia="黑体" w:cs="Times New Roman" w:hint="eastAsia"/>
          <w:color w:val="000000"/>
          <w:sz w:val="30"/>
          <w:szCs w:val="30"/>
        </w:rPr>
        <w:t>五</w:t>
      </w:r>
      <w:r>
        <w:rPr>
          <w:rFonts w:eastAsia="黑体" w:cs="Times New Roman"/>
          <w:color w:val="000000"/>
          <w:sz w:val="30"/>
          <w:szCs w:val="30"/>
        </w:rPr>
        <w:t>年</w:t>
      </w:r>
      <w:r w:rsidR="00CD295D">
        <w:rPr>
          <w:rFonts w:eastAsia="黑体" w:cs="Times New Roman" w:hint="eastAsia"/>
          <w:color w:val="000000"/>
          <w:sz w:val="30"/>
          <w:szCs w:val="30"/>
        </w:rPr>
        <w:t>六</w:t>
      </w:r>
      <w:r>
        <w:rPr>
          <w:rFonts w:eastAsia="黑体" w:cs="Times New Roman"/>
          <w:color w:val="000000"/>
          <w:sz w:val="30"/>
          <w:szCs w:val="30"/>
        </w:rPr>
        <w:t>月</w:t>
      </w:r>
    </w:p>
    <w:p w14:paraId="011D0E6A" w14:textId="1B55ABDC" w:rsidR="009E5B93" w:rsidRPr="00291B29" w:rsidRDefault="009E5B93" w:rsidP="009E5B93">
      <w:pPr>
        <w:adjustRightInd w:val="0"/>
        <w:snapToGrid w:val="0"/>
        <w:spacing w:beforeLines="50" w:before="156" w:afterLines="50" w:after="156" w:line="360" w:lineRule="auto"/>
        <w:jc w:val="center"/>
        <w:outlineLvl w:val="0"/>
        <w:rPr>
          <w:rFonts w:ascii="Times New Roman" w:eastAsia="黑体" w:hAnsi="Times New Roman" w:cs="Times New Roman"/>
          <w:b/>
          <w:bCs/>
          <w:sz w:val="32"/>
          <w:szCs w:val="20"/>
        </w:rPr>
      </w:pPr>
      <w:bookmarkStart w:id="2" w:name="_Toc146092904"/>
      <w:bookmarkStart w:id="3" w:name="_Toc149731966"/>
      <w:bookmarkStart w:id="4" w:name="_Toc149745103"/>
      <w:bookmarkStart w:id="5" w:name="_Toc178006986"/>
      <w:bookmarkStart w:id="6" w:name="_Toc178064404"/>
      <w:bookmarkStart w:id="7" w:name="_Toc200446949"/>
      <w:r w:rsidRPr="00291B29">
        <w:rPr>
          <w:rFonts w:ascii="Times New Roman" w:eastAsia="黑体" w:hAnsi="Times New Roman" w:cs="Times New Roman" w:hint="eastAsia"/>
          <w:b/>
          <w:bCs/>
          <w:sz w:val="32"/>
          <w:szCs w:val="20"/>
        </w:rPr>
        <w:lastRenderedPageBreak/>
        <w:t>目</w:t>
      </w:r>
      <w:r w:rsidR="00291B29" w:rsidRPr="00291B29">
        <w:rPr>
          <w:rFonts w:ascii="Times New Roman" w:eastAsia="黑体" w:hAnsi="Times New Roman" w:cs="Times New Roman" w:hint="eastAsia"/>
          <w:b/>
          <w:bCs/>
          <w:sz w:val="32"/>
          <w:szCs w:val="20"/>
        </w:rPr>
        <w:t xml:space="preserve"> </w:t>
      </w:r>
      <w:r w:rsidRPr="00291B29">
        <w:rPr>
          <w:rFonts w:ascii="Times New Roman" w:eastAsia="黑体" w:hAnsi="Times New Roman" w:cs="Times New Roman" w:hint="eastAsia"/>
          <w:b/>
          <w:bCs/>
          <w:sz w:val="32"/>
          <w:szCs w:val="20"/>
        </w:rPr>
        <w:t>录</w:t>
      </w:r>
      <w:bookmarkEnd w:id="2"/>
      <w:bookmarkEnd w:id="3"/>
      <w:bookmarkEnd w:id="4"/>
      <w:bookmarkEnd w:id="5"/>
      <w:bookmarkEnd w:id="6"/>
      <w:bookmarkEnd w:id="7"/>
    </w:p>
    <w:sdt>
      <w:sdtPr>
        <w:rPr>
          <w:rFonts w:asciiTheme="minorHAnsi" w:eastAsiaTheme="minorEastAsia" w:hAnsiTheme="minorHAnsi" w:cstheme="minorBidi"/>
          <w:b w:val="0"/>
          <w:bCs w:val="0"/>
          <w:noProof w:val="0"/>
          <w:sz w:val="21"/>
          <w:szCs w:val="22"/>
          <w:lang w:val="zh-CN"/>
        </w:rPr>
        <w:id w:val="-1914153108"/>
        <w:docPartObj>
          <w:docPartGallery w:val="Table of Contents"/>
          <w:docPartUnique/>
        </w:docPartObj>
      </w:sdtPr>
      <w:sdtContent>
        <w:p w14:paraId="3D8973CA" w14:textId="116F2752" w:rsidR="007A6A48" w:rsidRPr="007A6A48" w:rsidRDefault="00DA2F03">
          <w:pPr>
            <w:pStyle w:val="TOC1"/>
            <w:rPr>
              <w:rFonts w:ascii="Times New Roman" w:eastAsiaTheme="minorEastAsia" w:hAnsi="Times New Roman"/>
              <w:b w:val="0"/>
              <w:bCs w:val="0"/>
              <w:sz w:val="22"/>
              <w:szCs w:val="24"/>
              <w14:ligatures w14:val="standardContextual"/>
            </w:rPr>
          </w:pPr>
          <w:r w:rsidRPr="00C37512">
            <w:fldChar w:fldCharType="begin"/>
          </w:r>
          <w:r w:rsidRPr="00C37512">
            <w:instrText xml:space="preserve"> TOC \o "1-3" \h \z \u </w:instrText>
          </w:r>
          <w:r w:rsidRPr="00C37512">
            <w:fldChar w:fldCharType="separate"/>
          </w:r>
        </w:p>
        <w:p w14:paraId="5D2BF3B5" w14:textId="41C74B66" w:rsidR="007A6A48" w:rsidRPr="007A6A48" w:rsidRDefault="007A6A48">
          <w:pPr>
            <w:pStyle w:val="TOC1"/>
            <w:rPr>
              <w:rFonts w:ascii="Times New Roman" w:eastAsiaTheme="minorEastAsia" w:hAnsi="Times New Roman"/>
              <w:b w:val="0"/>
              <w:bCs w:val="0"/>
              <w:sz w:val="22"/>
              <w:szCs w:val="24"/>
              <w14:ligatures w14:val="standardContextual"/>
            </w:rPr>
          </w:pPr>
          <w:hyperlink w:anchor="_Toc200446950" w:history="1">
            <w:r w:rsidRPr="007A6A48">
              <w:rPr>
                <w:rStyle w:val="af6"/>
                <w:rFonts w:ascii="Times New Roman" w:eastAsia="黑体" w:hAnsi="Times New Roman"/>
              </w:rPr>
              <w:t>第一节</w:t>
            </w:r>
            <w:r w:rsidRPr="007A6A48">
              <w:rPr>
                <w:rStyle w:val="af6"/>
                <w:rFonts w:ascii="Times New Roman" w:eastAsia="黑体" w:hAnsi="Times New Roman"/>
              </w:rPr>
              <w:t xml:space="preserve"> </w:t>
            </w:r>
            <w:r w:rsidRPr="007A6A48">
              <w:rPr>
                <w:rStyle w:val="af6"/>
                <w:rFonts w:ascii="Times New Roman" w:eastAsia="黑体" w:hAnsi="Times New Roman"/>
              </w:rPr>
              <w:t>释义</w:t>
            </w:r>
            <w:r w:rsidRPr="007A6A48">
              <w:rPr>
                <w:rFonts w:ascii="Times New Roman" w:hAnsi="Times New Roman"/>
                <w:webHidden/>
              </w:rPr>
              <w:tab/>
            </w:r>
            <w:r w:rsidRPr="007A6A48">
              <w:rPr>
                <w:rFonts w:ascii="Times New Roman" w:hAnsi="Times New Roman"/>
                <w:webHidden/>
              </w:rPr>
              <w:fldChar w:fldCharType="begin"/>
            </w:r>
            <w:r w:rsidRPr="007A6A48">
              <w:rPr>
                <w:rFonts w:ascii="Times New Roman" w:hAnsi="Times New Roman"/>
                <w:webHidden/>
              </w:rPr>
              <w:instrText xml:space="preserve"> PAGEREF _Toc200446950 \h </w:instrText>
            </w:r>
            <w:r w:rsidRPr="007A6A48">
              <w:rPr>
                <w:rFonts w:ascii="Times New Roman" w:hAnsi="Times New Roman"/>
                <w:webHidden/>
              </w:rPr>
            </w:r>
            <w:r w:rsidRPr="007A6A48">
              <w:rPr>
                <w:rFonts w:ascii="Times New Roman" w:hAnsi="Times New Roman"/>
                <w:webHidden/>
              </w:rPr>
              <w:fldChar w:fldCharType="separate"/>
            </w:r>
            <w:r w:rsidR="00A31B5F">
              <w:rPr>
                <w:rFonts w:ascii="Times New Roman" w:hAnsi="Times New Roman"/>
                <w:webHidden/>
              </w:rPr>
              <w:t>3</w:t>
            </w:r>
            <w:r w:rsidRPr="007A6A48">
              <w:rPr>
                <w:rFonts w:ascii="Times New Roman" w:hAnsi="Times New Roman"/>
                <w:webHidden/>
              </w:rPr>
              <w:fldChar w:fldCharType="end"/>
            </w:r>
          </w:hyperlink>
        </w:p>
        <w:p w14:paraId="7A315319" w14:textId="45A8585F" w:rsidR="007A6A48" w:rsidRPr="007A6A48" w:rsidRDefault="007A6A48">
          <w:pPr>
            <w:pStyle w:val="TOC1"/>
            <w:rPr>
              <w:rFonts w:ascii="Times New Roman" w:eastAsiaTheme="minorEastAsia" w:hAnsi="Times New Roman"/>
              <w:b w:val="0"/>
              <w:bCs w:val="0"/>
              <w:sz w:val="22"/>
              <w:szCs w:val="24"/>
              <w14:ligatures w14:val="standardContextual"/>
            </w:rPr>
          </w:pPr>
          <w:hyperlink w:anchor="_Toc200446951" w:history="1">
            <w:r w:rsidRPr="007A6A48">
              <w:rPr>
                <w:rStyle w:val="af6"/>
                <w:rFonts w:ascii="Times New Roman" w:eastAsia="黑体" w:hAnsi="Times New Roman"/>
              </w:rPr>
              <w:t>第二节</w:t>
            </w:r>
            <w:r w:rsidRPr="007A6A48">
              <w:rPr>
                <w:rStyle w:val="af6"/>
                <w:rFonts w:ascii="Times New Roman" w:eastAsia="黑体" w:hAnsi="Times New Roman"/>
              </w:rPr>
              <w:t xml:space="preserve"> </w:t>
            </w:r>
            <w:r w:rsidRPr="007A6A48">
              <w:rPr>
                <w:rStyle w:val="af6"/>
                <w:rFonts w:ascii="Times New Roman" w:eastAsia="黑体" w:hAnsi="Times New Roman"/>
              </w:rPr>
              <w:t>独立财务顾问声明</w:t>
            </w:r>
            <w:r w:rsidRPr="007A6A48">
              <w:rPr>
                <w:rFonts w:ascii="Times New Roman" w:hAnsi="Times New Roman"/>
                <w:webHidden/>
              </w:rPr>
              <w:tab/>
            </w:r>
            <w:r w:rsidRPr="007A6A48">
              <w:rPr>
                <w:rFonts w:ascii="Times New Roman" w:hAnsi="Times New Roman"/>
                <w:webHidden/>
              </w:rPr>
              <w:fldChar w:fldCharType="begin"/>
            </w:r>
            <w:r w:rsidRPr="007A6A48">
              <w:rPr>
                <w:rFonts w:ascii="Times New Roman" w:hAnsi="Times New Roman"/>
                <w:webHidden/>
              </w:rPr>
              <w:instrText xml:space="preserve"> PAGEREF _Toc200446951 \h </w:instrText>
            </w:r>
            <w:r w:rsidRPr="007A6A48">
              <w:rPr>
                <w:rFonts w:ascii="Times New Roman" w:hAnsi="Times New Roman"/>
                <w:webHidden/>
              </w:rPr>
            </w:r>
            <w:r w:rsidRPr="007A6A48">
              <w:rPr>
                <w:rFonts w:ascii="Times New Roman" w:hAnsi="Times New Roman"/>
                <w:webHidden/>
              </w:rPr>
              <w:fldChar w:fldCharType="separate"/>
            </w:r>
            <w:r w:rsidR="00A31B5F">
              <w:rPr>
                <w:rFonts w:ascii="Times New Roman" w:hAnsi="Times New Roman"/>
                <w:webHidden/>
              </w:rPr>
              <w:t>5</w:t>
            </w:r>
            <w:r w:rsidRPr="007A6A48">
              <w:rPr>
                <w:rFonts w:ascii="Times New Roman" w:hAnsi="Times New Roman"/>
                <w:webHidden/>
              </w:rPr>
              <w:fldChar w:fldCharType="end"/>
            </w:r>
          </w:hyperlink>
        </w:p>
        <w:p w14:paraId="514DD8F2" w14:textId="680C9D1B" w:rsidR="007A6A48" w:rsidRPr="007A6A48" w:rsidRDefault="007A6A48">
          <w:pPr>
            <w:pStyle w:val="TOC1"/>
            <w:rPr>
              <w:rFonts w:ascii="Times New Roman" w:eastAsiaTheme="minorEastAsia" w:hAnsi="Times New Roman"/>
              <w:b w:val="0"/>
              <w:bCs w:val="0"/>
              <w:sz w:val="22"/>
              <w:szCs w:val="24"/>
              <w14:ligatures w14:val="standardContextual"/>
            </w:rPr>
          </w:pPr>
          <w:hyperlink w:anchor="_Toc200446952" w:history="1">
            <w:r w:rsidRPr="007A6A48">
              <w:rPr>
                <w:rStyle w:val="af6"/>
                <w:rFonts w:ascii="Times New Roman" w:eastAsia="黑体" w:hAnsi="Times New Roman"/>
              </w:rPr>
              <w:t>第三节</w:t>
            </w:r>
            <w:r w:rsidRPr="007A6A48">
              <w:rPr>
                <w:rStyle w:val="af6"/>
                <w:rFonts w:ascii="Times New Roman" w:eastAsia="黑体" w:hAnsi="Times New Roman"/>
              </w:rPr>
              <w:t xml:space="preserve"> </w:t>
            </w:r>
            <w:r w:rsidRPr="007A6A48">
              <w:rPr>
                <w:rStyle w:val="af6"/>
                <w:rFonts w:ascii="Times New Roman" w:eastAsia="黑体" w:hAnsi="Times New Roman"/>
              </w:rPr>
              <w:t>基本假设</w:t>
            </w:r>
            <w:r w:rsidRPr="007A6A48">
              <w:rPr>
                <w:rFonts w:ascii="Times New Roman" w:hAnsi="Times New Roman"/>
                <w:webHidden/>
              </w:rPr>
              <w:tab/>
            </w:r>
            <w:r w:rsidRPr="007A6A48">
              <w:rPr>
                <w:rFonts w:ascii="Times New Roman" w:hAnsi="Times New Roman"/>
                <w:webHidden/>
              </w:rPr>
              <w:fldChar w:fldCharType="begin"/>
            </w:r>
            <w:r w:rsidRPr="007A6A48">
              <w:rPr>
                <w:rFonts w:ascii="Times New Roman" w:hAnsi="Times New Roman"/>
                <w:webHidden/>
              </w:rPr>
              <w:instrText xml:space="preserve"> PAGEREF _Toc200446952 \h </w:instrText>
            </w:r>
            <w:r w:rsidRPr="007A6A48">
              <w:rPr>
                <w:rFonts w:ascii="Times New Roman" w:hAnsi="Times New Roman"/>
                <w:webHidden/>
              </w:rPr>
            </w:r>
            <w:r w:rsidRPr="007A6A48">
              <w:rPr>
                <w:rFonts w:ascii="Times New Roman" w:hAnsi="Times New Roman"/>
                <w:webHidden/>
              </w:rPr>
              <w:fldChar w:fldCharType="separate"/>
            </w:r>
            <w:r w:rsidR="00A31B5F">
              <w:rPr>
                <w:rFonts w:ascii="Times New Roman" w:hAnsi="Times New Roman"/>
                <w:webHidden/>
              </w:rPr>
              <w:t>6</w:t>
            </w:r>
            <w:r w:rsidRPr="007A6A48">
              <w:rPr>
                <w:rFonts w:ascii="Times New Roman" w:hAnsi="Times New Roman"/>
                <w:webHidden/>
              </w:rPr>
              <w:fldChar w:fldCharType="end"/>
            </w:r>
          </w:hyperlink>
        </w:p>
        <w:p w14:paraId="3288A74A" w14:textId="33F4EA06" w:rsidR="007A6A48" w:rsidRPr="007A6A48" w:rsidRDefault="007A6A48">
          <w:pPr>
            <w:pStyle w:val="TOC1"/>
            <w:rPr>
              <w:rFonts w:ascii="Times New Roman" w:eastAsiaTheme="minorEastAsia" w:hAnsi="Times New Roman"/>
              <w:b w:val="0"/>
              <w:bCs w:val="0"/>
              <w:sz w:val="22"/>
              <w:szCs w:val="24"/>
              <w14:ligatures w14:val="standardContextual"/>
            </w:rPr>
          </w:pPr>
          <w:hyperlink w:anchor="_Toc200446953" w:history="1">
            <w:r w:rsidRPr="007A6A48">
              <w:rPr>
                <w:rStyle w:val="af6"/>
                <w:rFonts w:ascii="Times New Roman" w:eastAsia="黑体" w:hAnsi="Times New Roman"/>
              </w:rPr>
              <w:t>第四节</w:t>
            </w:r>
            <w:r w:rsidRPr="007A6A48">
              <w:rPr>
                <w:rStyle w:val="af6"/>
                <w:rFonts w:ascii="Times New Roman" w:eastAsia="黑体" w:hAnsi="Times New Roman"/>
              </w:rPr>
              <w:t xml:space="preserve"> </w:t>
            </w:r>
            <w:r w:rsidRPr="007A6A48">
              <w:rPr>
                <w:rStyle w:val="af6"/>
                <w:rFonts w:ascii="Times New Roman" w:eastAsia="黑体" w:hAnsi="Times New Roman"/>
              </w:rPr>
              <w:t>本次限制性股票激励计划履行的审批程序</w:t>
            </w:r>
            <w:r w:rsidRPr="007A6A48">
              <w:rPr>
                <w:rFonts w:ascii="Times New Roman" w:hAnsi="Times New Roman"/>
                <w:webHidden/>
              </w:rPr>
              <w:tab/>
            </w:r>
            <w:r w:rsidRPr="007A6A48">
              <w:rPr>
                <w:rFonts w:ascii="Times New Roman" w:hAnsi="Times New Roman"/>
                <w:webHidden/>
              </w:rPr>
              <w:fldChar w:fldCharType="begin"/>
            </w:r>
            <w:r w:rsidRPr="007A6A48">
              <w:rPr>
                <w:rFonts w:ascii="Times New Roman" w:hAnsi="Times New Roman"/>
                <w:webHidden/>
              </w:rPr>
              <w:instrText xml:space="preserve"> PAGEREF _Toc200446953 \h </w:instrText>
            </w:r>
            <w:r w:rsidRPr="007A6A48">
              <w:rPr>
                <w:rFonts w:ascii="Times New Roman" w:hAnsi="Times New Roman"/>
                <w:webHidden/>
              </w:rPr>
            </w:r>
            <w:r w:rsidRPr="007A6A48">
              <w:rPr>
                <w:rFonts w:ascii="Times New Roman" w:hAnsi="Times New Roman"/>
                <w:webHidden/>
              </w:rPr>
              <w:fldChar w:fldCharType="separate"/>
            </w:r>
            <w:r w:rsidR="00A31B5F">
              <w:rPr>
                <w:rFonts w:ascii="Times New Roman" w:hAnsi="Times New Roman"/>
                <w:webHidden/>
              </w:rPr>
              <w:t>7</w:t>
            </w:r>
            <w:r w:rsidRPr="007A6A48">
              <w:rPr>
                <w:rFonts w:ascii="Times New Roman" w:hAnsi="Times New Roman"/>
                <w:webHidden/>
              </w:rPr>
              <w:fldChar w:fldCharType="end"/>
            </w:r>
          </w:hyperlink>
        </w:p>
        <w:p w14:paraId="3F868086" w14:textId="2B260BA7" w:rsidR="007A6A48" w:rsidRPr="007A6A48" w:rsidRDefault="007A6A48">
          <w:pPr>
            <w:pStyle w:val="TOC1"/>
            <w:rPr>
              <w:rFonts w:ascii="Times New Roman" w:eastAsiaTheme="minorEastAsia" w:hAnsi="Times New Roman"/>
              <w:b w:val="0"/>
              <w:bCs w:val="0"/>
              <w:sz w:val="22"/>
              <w:szCs w:val="24"/>
              <w14:ligatures w14:val="standardContextual"/>
            </w:rPr>
          </w:pPr>
          <w:hyperlink w:anchor="_Toc200446954" w:history="1">
            <w:r w:rsidRPr="007A6A48">
              <w:rPr>
                <w:rStyle w:val="af6"/>
                <w:rFonts w:ascii="Times New Roman" w:eastAsia="黑体" w:hAnsi="Times New Roman"/>
              </w:rPr>
              <w:t>第五节</w:t>
            </w:r>
            <w:r w:rsidRPr="007A6A48">
              <w:rPr>
                <w:rStyle w:val="af6"/>
                <w:rFonts w:ascii="Times New Roman" w:eastAsia="黑体" w:hAnsi="Times New Roman"/>
              </w:rPr>
              <w:t xml:space="preserve"> </w:t>
            </w:r>
            <w:r w:rsidRPr="007A6A48">
              <w:rPr>
                <w:rStyle w:val="af6"/>
                <w:rFonts w:ascii="Times New Roman" w:eastAsia="黑体" w:hAnsi="Times New Roman"/>
              </w:rPr>
              <w:t>本次公司层面业绩考核条件达成情况的说明</w:t>
            </w:r>
            <w:r w:rsidRPr="007A6A48">
              <w:rPr>
                <w:rFonts w:ascii="Times New Roman" w:hAnsi="Times New Roman"/>
                <w:webHidden/>
              </w:rPr>
              <w:tab/>
            </w:r>
            <w:r w:rsidRPr="007A6A48">
              <w:rPr>
                <w:rFonts w:ascii="Times New Roman" w:hAnsi="Times New Roman"/>
                <w:webHidden/>
              </w:rPr>
              <w:fldChar w:fldCharType="begin"/>
            </w:r>
            <w:r w:rsidRPr="007A6A48">
              <w:rPr>
                <w:rFonts w:ascii="Times New Roman" w:hAnsi="Times New Roman"/>
                <w:webHidden/>
              </w:rPr>
              <w:instrText xml:space="preserve"> PAGEREF _Toc200446954 \h </w:instrText>
            </w:r>
            <w:r w:rsidRPr="007A6A48">
              <w:rPr>
                <w:rFonts w:ascii="Times New Roman" w:hAnsi="Times New Roman"/>
                <w:webHidden/>
              </w:rPr>
            </w:r>
            <w:r w:rsidRPr="007A6A48">
              <w:rPr>
                <w:rFonts w:ascii="Times New Roman" w:hAnsi="Times New Roman"/>
                <w:webHidden/>
              </w:rPr>
              <w:fldChar w:fldCharType="separate"/>
            </w:r>
            <w:r w:rsidR="00A31B5F">
              <w:rPr>
                <w:rFonts w:ascii="Times New Roman" w:hAnsi="Times New Roman"/>
                <w:webHidden/>
              </w:rPr>
              <w:t>9</w:t>
            </w:r>
            <w:r w:rsidRPr="007A6A48">
              <w:rPr>
                <w:rFonts w:ascii="Times New Roman" w:hAnsi="Times New Roman"/>
                <w:webHidden/>
              </w:rPr>
              <w:fldChar w:fldCharType="end"/>
            </w:r>
          </w:hyperlink>
        </w:p>
        <w:p w14:paraId="15BC149D" w14:textId="3728949B" w:rsidR="007A6A48" w:rsidRPr="007A6A48" w:rsidRDefault="007A6A48">
          <w:pPr>
            <w:pStyle w:val="TOC1"/>
            <w:rPr>
              <w:rFonts w:ascii="Times New Roman" w:eastAsiaTheme="minorEastAsia" w:hAnsi="Times New Roman"/>
              <w:b w:val="0"/>
              <w:bCs w:val="0"/>
              <w:sz w:val="22"/>
              <w:szCs w:val="24"/>
              <w14:ligatures w14:val="standardContextual"/>
            </w:rPr>
          </w:pPr>
          <w:hyperlink w:anchor="_Toc200446957" w:history="1">
            <w:r w:rsidRPr="007A6A48">
              <w:rPr>
                <w:rStyle w:val="af6"/>
                <w:rFonts w:ascii="Times New Roman" w:eastAsia="黑体" w:hAnsi="Times New Roman"/>
              </w:rPr>
              <w:t>第六节</w:t>
            </w:r>
            <w:r w:rsidRPr="007A6A48">
              <w:rPr>
                <w:rStyle w:val="af6"/>
                <w:rFonts w:ascii="Times New Roman" w:eastAsia="黑体" w:hAnsi="Times New Roman"/>
              </w:rPr>
              <w:t xml:space="preserve"> </w:t>
            </w:r>
            <w:r w:rsidRPr="007A6A48">
              <w:rPr>
                <w:rStyle w:val="af6"/>
                <w:rFonts w:ascii="Times New Roman" w:eastAsia="黑体" w:hAnsi="Times New Roman"/>
              </w:rPr>
              <w:t>独立财务顾问意见</w:t>
            </w:r>
            <w:r w:rsidRPr="007A6A48">
              <w:rPr>
                <w:rFonts w:ascii="Times New Roman" w:hAnsi="Times New Roman"/>
                <w:webHidden/>
              </w:rPr>
              <w:tab/>
            </w:r>
            <w:r w:rsidRPr="007A6A48">
              <w:rPr>
                <w:rFonts w:ascii="Times New Roman" w:hAnsi="Times New Roman"/>
                <w:webHidden/>
              </w:rPr>
              <w:fldChar w:fldCharType="begin"/>
            </w:r>
            <w:r w:rsidRPr="007A6A48">
              <w:rPr>
                <w:rFonts w:ascii="Times New Roman" w:hAnsi="Times New Roman"/>
                <w:webHidden/>
              </w:rPr>
              <w:instrText xml:space="preserve"> PAGEREF _Toc200446957 \h </w:instrText>
            </w:r>
            <w:r w:rsidRPr="007A6A48">
              <w:rPr>
                <w:rFonts w:ascii="Times New Roman" w:hAnsi="Times New Roman"/>
                <w:webHidden/>
              </w:rPr>
            </w:r>
            <w:r w:rsidRPr="007A6A48">
              <w:rPr>
                <w:rFonts w:ascii="Times New Roman" w:hAnsi="Times New Roman"/>
                <w:webHidden/>
              </w:rPr>
              <w:fldChar w:fldCharType="separate"/>
            </w:r>
            <w:r w:rsidR="00A31B5F">
              <w:rPr>
                <w:rFonts w:ascii="Times New Roman" w:hAnsi="Times New Roman"/>
                <w:webHidden/>
              </w:rPr>
              <w:t>11</w:t>
            </w:r>
            <w:r w:rsidRPr="007A6A48">
              <w:rPr>
                <w:rFonts w:ascii="Times New Roman" w:hAnsi="Times New Roman"/>
                <w:webHidden/>
              </w:rPr>
              <w:fldChar w:fldCharType="end"/>
            </w:r>
          </w:hyperlink>
        </w:p>
        <w:p w14:paraId="6B6F7CC9" w14:textId="25359AA6" w:rsidR="007A6A48" w:rsidRPr="007A6A48" w:rsidRDefault="007A6A48">
          <w:pPr>
            <w:pStyle w:val="TOC1"/>
            <w:rPr>
              <w:rFonts w:ascii="Times New Roman" w:eastAsiaTheme="minorEastAsia" w:hAnsi="Times New Roman"/>
              <w:b w:val="0"/>
              <w:bCs w:val="0"/>
              <w:sz w:val="22"/>
              <w:szCs w:val="24"/>
              <w14:ligatures w14:val="standardContextual"/>
            </w:rPr>
          </w:pPr>
          <w:hyperlink w:anchor="_Toc200446958" w:history="1">
            <w:r w:rsidRPr="007A6A48">
              <w:rPr>
                <w:rStyle w:val="af6"/>
                <w:rFonts w:ascii="Times New Roman" w:eastAsia="黑体" w:hAnsi="Times New Roman"/>
              </w:rPr>
              <w:t>第七节</w:t>
            </w:r>
            <w:r w:rsidRPr="007A6A48">
              <w:rPr>
                <w:rStyle w:val="af6"/>
                <w:rFonts w:ascii="Times New Roman" w:eastAsia="黑体" w:hAnsi="Times New Roman"/>
              </w:rPr>
              <w:t xml:space="preserve"> </w:t>
            </w:r>
            <w:r w:rsidRPr="007A6A48">
              <w:rPr>
                <w:rStyle w:val="af6"/>
                <w:rFonts w:ascii="Times New Roman" w:eastAsia="黑体" w:hAnsi="Times New Roman"/>
              </w:rPr>
              <w:t>备查文件及咨询方式</w:t>
            </w:r>
            <w:r w:rsidRPr="007A6A48">
              <w:rPr>
                <w:rFonts w:ascii="Times New Roman" w:hAnsi="Times New Roman"/>
                <w:webHidden/>
              </w:rPr>
              <w:tab/>
            </w:r>
            <w:r w:rsidRPr="007A6A48">
              <w:rPr>
                <w:rFonts w:ascii="Times New Roman" w:hAnsi="Times New Roman"/>
                <w:webHidden/>
              </w:rPr>
              <w:fldChar w:fldCharType="begin"/>
            </w:r>
            <w:r w:rsidRPr="007A6A48">
              <w:rPr>
                <w:rFonts w:ascii="Times New Roman" w:hAnsi="Times New Roman"/>
                <w:webHidden/>
              </w:rPr>
              <w:instrText xml:space="preserve"> PAGEREF _Toc200446958 \h </w:instrText>
            </w:r>
            <w:r w:rsidRPr="007A6A48">
              <w:rPr>
                <w:rFonts w:ascii="Times New Roman" w:hAnsi="Times New Roman"/>
                <w:webHidden/>
              </w:rPr>
            </w:r>
            <w:r w:rsidRPr="007A6A48">
              <w:rPr>
                <w:rFonts w:ascii="Times New Roman" w:hAnsi="Times New Roman"/>
                <w:webHidden/>
              </w:rPr>
              <w:fldChar w:fldCharType="separate"/>
            </w:r>
            <w:r w:rsidR="00A31B5F">
              <w:rPr>
                <w:rFonts w:ascii="Times New Roman" w:hAnsi="Times New Roman"/>
                <w:webHidden/>
              </w:rPr>
              <w:t>12</w:t>
            </w:r>
            <w:r w:rsidRPr="007A6A48">
              <w:rPr>
                <w:rFonts w:ascii="Times New Roman" w:hAnsi="Times New Roman"/>
                <w:webHidden/>
              </w:rPr>
              <w:fldChar w:fldCharType="end"/>
            </w:r>
          </w:hyperlink>
        </w:p>
        <w:p w14:paraId="1EDAEB95" w14:textId="2851B75E" w:rsidR="00DA2F03" w:rsidRPr="0035739E" w:rsidRDefault="00DA2F03" w:rsidP="00C37512">
          <w:pPr>
            <w:adjustRightInd w:val="0"/>
            <w:snapToGrid w:val="0"/>
            <w:spacing w:line="360" w:lineRule="auto"/>
            <w:rPr>
              <w:rFonts w:hint="eastAsia"/>
            </w:rPr>
            <w:sectPr w:rsidR="00DA2F03" w:rsidRPr="0035739E" w:rsidSect="00B1477E">
              <w:pgSz w:w="11906" w:h="16838"/>
              <w:pgMar w:top="1440" w:right="1800" w:bottom="1440" w:left="1800" w:header="851" w:footer="992" w:gutter="0"/>
              <w:cols w:space="425"/>
              <w:docGrid w:type="lines" w:linePitch="312"/>
            </w:sectPr>
          </w:pPr>
          <w:r w:rsidRPr="00C37512">
            <w:rPr>
              <w:rFonts w:ascii="宋体" w:eastAsia="宋体" w:hAnsi="宋体" w:cs="Times New Roman"/>
              <w:sz w:val="24"/>
              <w:szCs w:val="28"/>
              <w:lang w:val="zh-CN"/>
            </w:rPr>
            <w:fldChar w:fldCharType="end"/>
          </w:r>
        </w:p>
      </w:sdtContent>
    </w:sdt>
    <w:p w14:paraId="355A17F7" w14:textId="0A15C362" w:rsidR="00DA2F03" w:rsidRPr="00DA2F03" w:rsidRDefault="00DA2F03" w:rsidP="00DA2F03">
      <w:pPr>
        <w:adjustRightInd w:val="0"/>
        <w:snapToGrid w:val="0"/>
        <w:spacing w:beforeLines="50" w:before="156" w:afterLines="50" w:after="156" w:line="360" w:lineRule="auto"/>
        <w:jc w:val="center"/>
        <w:outlineLvl w:val="0"/>
        <w:rPr>
          <w:rFonts w:ascii="Times New Roman" w:eastAsia="黑体" w:hAnsi="Times New Roman" w:cs="Times New Roman"/>
          <w:sz w:val="32"/>
          <w:szCs w:val="20"/>
        </w:rPr>
      </w:pPr>
      <w:bookmarkStart w:id="8" w:name="_Toc200446950"/>
      <w:r>
        <w:rPr>
          <w:rFonts w:ascii="Times New Roman" w:eastAsia="黑体" w:hAnsi="Times New Roman" w:cs="Times New Roman" w:hint="eastAsia"/>
          <w:sz w:val="32"/>
          <w:szCs w:val="20"/>
        </w:rPr>
        <w:lastRenderedPageBreak/>
        <w:t>第一节</w:t>
      </w:r>
      <w:r w:rsidR="00291B29">
        <w:rPr>
          <w:rFonts w:ascii="Times New Roman" w:eastAsia="黑体" w:hAnsi="Times New Roman" w:cs="Times New Roman" w:hint="eastAsia"/>
          <w:sz w:val="32"/>
          <w:szCs w:val="20"/>
        </w:rPr>
        <w:t xml:space="preserve"> </w:t>
      </w:r>
      <w:r w:rsidRPr="00DA2F03">
        <w:rPr>
          <w:rFonts w:ascii="Times New Roman" w:eastAsia="黑体" w:hAnsi="Times New Roman" w:cs="Times New Roman" w:hint="eastAsia"/>
          <w:sz w:val="32"/>
          <w:szCs w:val="20"/>
        </w:rPr>
        <w:t>释义</w:t>
      </w:r>
      <w:bookmarkEnd w:id="8"/>
    </w:p>
    <w:tbl>
      <w:tblPr>
        <w:tblW w:w="8780" w:type="dxa"/>
        <w:tblInd w:w="1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855"/>
        <w:gridCol w:w="567"/>
        <w:gridCol w:w="6358"/>
      </w:tblGrid>
      <w:tr w:rsidR="00DA2F03" w14:paraId="446E9CB4" w14:textId="77777777" w:rsidTr="00DA2F03">
        <w:trPr>
          <w:trHeight w:val="426"/>
        </w:trPr>
        <w:tc>
          <w:tcPr>
            <w:tcW w:w="1855" w:type="dxa"/>
            <w:vAlign w:val="center"/>
          </w:tcPr>
          <w:p w14:paraId="746F80B8" w14:textId="2A78DFE0"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t>京城股份</w:t>
            </w:r>
            <w:r w:rsidRPr="00DA2F03">
              <w:rPr>
                <w:rFonts w:ascii="Times New Roman" w:eastAsia="宋体" w:hAnsi="Times New Roman" w:cs="Arial"/>
                <w:kern w:val="0"/>
                <w:szCs w:val="21"/>
              </w:rPr>
              <w:t>、</w:t>
            </w:r>
            <w:r w:rsidR="001756AE">
              <w:rPr>
                <w:rFonts w:ascii="Times New Roman" w:eastAsia="宋体" w:hAnsi="Times New Roman" w:cs="Arial" w:hint="eastAsia"/>
                <w:kern w:val="0"/>
                <w:szCs w:val="21"/>
              </w:rPr>
              <w:t>上市公司、</w:t>
            </w:r>
            <w:r w:rsidRPr="00DA2F03">
              <w:rPr>
                <w:rFonts w:ascii="Times New Roman" w:eastAsia="宋体" w:hAnsi="Times New Roman" w:cs="Arial"/>
                <w:kern w:val="0"/>
                <w:szCs w:val="21"/>
              </w:rPr>
              <w:t>公司</w:t>
            </w:r>
          </w:p>
        </w:tc>
        <w:tc>
          <w:tcPr>
            <w:tcW w:w="567" w:type="dxa"/>
            <w:vAlign w:val="center"/>
          </w:tcPr>
          <w:p w14:paraId="74AA05B5" w14:textId="7A315C74"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39A9DC20" w14:textId="52B4C44D"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t>北京京城机电股份有限公司</w:t>
            </w:r>
          </w:p>
        </w:tc>
      </w:tr>
      <w:tr w:rsidR="00DA2F03" w14:paraId="6FBE2332" w14:textId="77777777" w:rsidTr="00DA2F03">
        <w:trPr>
          <w:trHeight w:val="424"/>
        </w:trPr>
        <w:tc>
          <w:tcPr>
            <w:tcW w:w="1855" w:type="dxa"/>
            <w:vAlign w:val="center"/>
          </w:tcPr>
          <w:p w14:paraId="627E8080"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t>京城机电、集团</w:t>
            </w:r>
          </w:p>
        </w:tc>
        <w:tc>
          <w:tcPr>
            <w:tcW w:w="567" w:type="dxa"/>
            <w:vAlign w:val="center"/>
          </w:tcPr>
          <w:p w14:paraId="2A14A9E9"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75C70956"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t>北京京城机电控股有限责任公司</w:t>
            </w:r>
          </w:p>
        </w:tc>
      </w:tr>
      <w:tr w:rsidR="00DA2F03" w14:paraId="75B3E7E6" w14:textId="77777777" w:rsidTr="00DA2F03">
        <w:trPr>
          <w:trHeight w:val="426"/>
        </w:trPr>
        <w:tc>
          <w:tcPr>
            <w:tcW w:w="1855" w:type="dxa"/>
            <w:vAlign w:val="center"/>
          </w:tcPr>
          <w:p w14:paraId="6C593836" w14:textId="7BDBA90B" w:rsidR="00DA2F03" w:rsidRPr="00DA2F03" w:rsidRDefault="0095196C" w:rsidP="00DA2F03">
            <w:pPr>
              <w:widowControl/>
              <w:jc w:val="left"/>
              <w:rPr>
                <w:rFonts w:ascii="Times New Roman" w:eastAsia="宋体" w:hAnsi="Times New Roman" w:cs="Arial"/>
                <w:kern w:val="0"/>
                <w:szCs w:val="21"/>
              </w:rPr>
            </w:pPr>
            <w:bookmarkStart w:id="9" w:name="_Hlk178063193"/>
            <w:r w:rsidRPr="0095196C">
              <w:rPr>
                <w:rFonts w:ascii="Times New Roman" w:eastAsia="宋体" w:hAnsi="Times New Roman" w:cs="Arial" w:hint="eastAsia"/>
                <w:kern w:val="0"/>
                <w:szCs w:val="21"/>
              </w:rPr>
              <w:t>本次限制性股票激励计划</w:t>
            </w:r>
            <w:bookmarkEnd w:id="9"/>
            <w:r>
              <w:rPr>
                <w:rFonts w:ascii="Times New Roman" w:eastAsia="宋体" w:hAnsi="Times New Roman" w:cs="Arial" w:hint="eastAsia"/>
                <w:kern w:val="0"/>
                <w:szCs w:val="21"/>
              </w:rPr>
              <w:t>、</w:t>
            </w:r>
            <w:r w:rsidR="00E13C0D">
              <w:rPr>
                <w:rFonts w:ascii="Times New Roman" w:eastAsia="宋体" w:hAnsi="Times New Roman" w:cs="Arial" w:hint="eastAsia"/>
                <w:kern w:val="0"/>
                <w:szCs w:val="21"/>
              </w:rPr>
              <w:t>本激励计划、</w:t>
            </w:r>
            <w:r w:rsidR="00DA2F03" w:rsidRPr="00DA2F03">
              <w:rPr>
                <w:rFonts w:ascii="Times New Roman" w:eastAsia="宋体" w:hAnsi="Times New Roman" w:cs="Arial"/>
                <w:kern w:val="0"/>
                <w:szCs w:val="21"/>
              </w:rPr>
              <w:t>本计划</w:t>
            </w:r>
          </w:p>
        </w:tc>
        <w:tc>
          <w:tcPr>
            <w:tcW w:w="567" w:type="dxa"/>
            <w:vAlign w:val="center"/>
          </w:tcPr>
          <w:p w14:paraId="35CE63FB"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49DE7178" w14:textId="41965480" w:rsidR="00DA2F03" w:rsidRPr="00DA2F03" w:rsidRDefault="006F6537" w:rsidP="00DA2F03">
            <w:pPr>
              <w:widowControl/>
              <w:jc w:val="left"/>
              <w:rPr>
                <w:rFonts w:ascii="Times New Roman" w:eastAsia="宋体" w:hAnsi="Times New Roman" w:cs="Arial"/>
                <w:kern w:val="0"/>
                <w:szCs w:val="21"/>
              </w:rPr>
            </w:pPr>
            <w:r w:rsidRPr="006F6537">
              <w:rPr>
                <w:rFonts w:ascii="Times New Roman" w:eastAsia="宋体" w:hAnsi="Times New Roman" w:cs="Arial"/>
                <w:kern w:val="0"/>
                <w:szCs w:val="21"/>
              </w:rPr>
              <w:t>北京京城机电股份有限公司</w:t>
            </w:r>
            <w:r w:rsidRPr="006F6537">
              <w:rPr>
                <w:rFonts w:ascii="Times New Roman" w:eastAsia="宋体" w:hAnsi="Times New Roman" w:cs="Arial"/>
                <w:kern w:val="0"/>
                <w:szCs w:val="21"/>
              </w:rPr>
              <w:t>2023</w:t>
            </w:r>
            <w:r w:rsidRPr="006F6537">
              <w:rPr>
                <w:rFonts w:ascii="Times New Roman" w:eastAsia="宋体" w:hAnsi="Times New Roman" w:cs="Arial"/>
                <w:kern w:val="0"/>
                <w:szCs w:val="21"/>
              </w:rPr>
              <w:t>年限制性股票激励计划</w:t>
            </w:r>
          </w:p>
        </w:tc>
      </w:tr>
      <w:tr w:rsidR="008A42CD" w14:paraId="093D036C" w14:textId="77777777" w:rsidTr="00DA2F03">
        <w:trPr>
          <w:trHeight w:val="426"/>
        </w:trPr>
        <w:tc>
          <w:tcPr>
            <w:tcW w:w="1855" w:type="dxa"/>
            <w:vAlign w:val="center"/>
          </w:tcPr>
          <w:p w14:paraId="69867BBF" w14:textId="11E71D47" w:rsidR="008A42CD" w:rsidRPr="0095196C" w:rsidRDefault="008A42CD" w:rsidP="00DA2F03">
            <w:pPr>
              <w:widowControl/>
              <w:jc w:val="left"/>
              <w:rPr>
                <w:rFonts w:ascii="Times New Roman" w:eastAsia="宋体" w:hAnsi="Times New Roman" w:cs="Arial"/>
                <w:kern w:val="0"/>
                <w:szCs w:val="21"/>
              </w:rPr>
            </w:pPr>
            <w:r>
              <w:rPr>
                <w:rFonts w:ascii="Times New Roman" w:eastAsia="宋体" w:hAnsi="Times New Roman" w:cs="Arial" w:hint="eastAsia"/>
                <w:kern w:val="0"/>
                <w:szCs w:val="21"/>
              </w:rPr>
              <w:t>激励计划草案</w:t>
            </w:r>
          </w:p>
        </w:tc>
        <w:tc>
          <w:tcPr>
            <w:tcW w:w="567" w:type="dxa"/>
            <w:vAlign w:val="center"/>
          </w:tcPr>
          <w:p w14:paraId="67464DEA" w14:textId="328A555E" w:rsidR="008A42CD" w:rsidRPr="00DA2F03" w:rsidRDefault="008A42CD" w:rsidP="00DA2F03">
            <w:pPr>
              <w:widowControl/>
              <w:jc w:val="left"/>
              <w:rPr>
                <w:rFonts w:ascii="Times New Roman" w:eastAsia="宋体" w:hAnsi="Times New Roman" w:cs="Arial"/>
                <w:kern w:val="0"/>
                <w:szCs w:val="21"/>
              </w:rPr>
            </w:pPr>
            <w:r>
              <w:rPr>
                <w:rFonts w:ascii="Times New Roman" w:eastAsia="宋体" w:hAnsi="Times New Roman" w:cs="Arial" w:hint="eastAsia"/>
                <w:kern w:val="0"/>
                <w:szCs w:val="21"/>
              </w:rPr>
              <w:t>指</w:t>
            </w:r>
          </w:p>
        </w:tc>
        <w:tc>
          <w:tcPr>
            <w:tcW w:w="6358" w:type="dxa"/>
            <w:vAlign w:val="center"/>
          </w:tcPr>
          <w:p w14:paraId="0F27E9B2" w14:textId="148C5CD1" w:rsidR="008A42CD" w:rsidRPr="006F6537" w:rsidRDefault="008A42CD" w:rsidP="00DA2F03">
            <w:pPr>
              <w:widowControl/>
              <w:jc w:val="left"/>
              <w:rPr>
                <w:rFonts w:ascii="Times New Roman" w:eastAsia="宋体" w:hAnsi="Times New Roman" w:cs="Arial"/>
                <w:kern w:val="0"/>
                <w:szCs w:val="21"/>
              </w:rPr>
            </w:pPr>
            <w:r>
              <w:rPr>
                <w:rFonts w:ascii="Times New Roman" w:eastAsia="宋体" w:hAnsi="Times New Roman" w:cs="Arial" w:hint="eastAsia"/>
                <w:kern w:val="0"/>
                <w:szCs w:val="21"/>
              </w:rPr>
              <w:t>《</w:t>
            </w:r>
            <w:r w:rsidRPr="006F6537">
              <w:rPr>
                <w:rFonts w:ascii="Times New Roman" w:eastAsia="宋体" w:hAnsi="Times New Roman" w:cs="Arial"/>
                <w:kern w:val="0"/>
                <w:szCs w:val="21"/>
              </w:rPr>
              <w:t>北京京城机电股份有限公司</w:t>
            </w:r>
            <w:r w:rsidRPr="006F6537">
              <w:rPr>
                <w:rFonts w:ascii="Times New Roman" w:eastAsia="宋体" w:hAnsi="Times New Roman" w:cs="Arial"/>
                <w:kern w:val="0"/>
                <w:szCs w:val="21"/>
              </w:rPr>
              <w:t>2023</w:t>
            </w:r>
            <w:r w:rsidRPr="006F6537">
              <w:rPr>
                <w:rFonts w:ascii="Times New Roman" w:eastAsia="宋体" w:hAnsi="Times New Roman" w:cs="Arial"/>
                <w:kern w:val="0"/>
                <w:szCs w:val="21"/>
              </w:rPr>
              <w:t>年限制性股票激励计划</w:t>
            </w:r>
            <w:r>
              <w:rPr>
                <w:rFonts w:ascii="Times New Roman" w:eastAsia="宋体" w:hAnsi="Times New Roman" w:cs="Arial" w:hint="eastAsia"/>
                <w:kern w:val="0"/>
                <w:szCs w:val="21"/>
              </w:rPr>
              <w:t>（草案）》</w:t>
            </w:r>
          </w:p>
        </w:tc>
      </w:tr>
      <w:tr w:rsidR="00DA2F03" w14:paraId="57CEA825" w14:textId="77777777" w:rsidTr="00DA2F03">
        <w:trPr>
          <w:trHeight w:val="900"/>
        </w:trPr>
        <w:tc>
          <w:tcPr>
            <w:tcW w:w="1855" w:type="dxa"/>
            <w:vAlign w:val="center"/>
          </w:tcPr>
          <w:p w14:paraId="11D4648F" w14:textId="34F0FA7E"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限制性股票</w:t>
            </w:r>
          </w:p>
        </w:tc>
        <w:tc>
          <w:tcPr>
            <w:tcW w:w="567" w:type="dxa"/>
            <w:vAlign w:val="center"/>
          </w:tcPr>
          <w:p w14:paraId="1C227B1F"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71DA1E70" w14:textId="1A9FFBD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上市公司按照预先确定的条件授予激励对象一定数量的公司股票，激励对象只有在工作年限或业绩目标符合股权激励计划规定条件的，才可出售限制性股票并从中获益</w:t>
            </w:r>
          </w:p>
        </w:tc>
      </w:tr>
      <w:tr w:rsidR="00DA2F03" w14:paraId="55AF6BD5" w14:textId="77777777" w:rsidTr="00DA2F03">
        <w:trPr>
          <w:trHeight w:val="424"/>
        </w:trPr>
        <w:tc>
          <w:tcPr>
            <w:tcW w:w="1855" w:type="dxa"/>
            <w:vAlign w:val="center"/>
          </w:tcPr>
          <w:p w14:paraId="2E157E37" w14:textId="2711C14D"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激励对象</w:t>
            </w:r>
          </w:p>
        </w:tc>
        <w:tc>
          <w:tcPr>
            <w:tcW w:w="567" w:type="dxa"/>
            <w:vAlign w:val="center"/>
          </w:tcPr>
          <w:p w14:paraId="0997D79B"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2136FDB2" w14:textId="6F316E60"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按照本计划的规定，有资格获</w:t>
            </w:r>
            <w:proofErr w:type="gramStart"/>
            <w:r w:rsidRPr="00DA2F03">
              <w:rPr>
                <w:rFonts w:ascii="Times New Roman" w:eastAsia="宋体" w:hAnsi="Times New Roman" w:cs="Arial"/>
                <w:kern w:val="0"/>
                <w:szCs w:val="21"/>
              </w:rPr>
              <w:t>授一定</w:t>
            </w:r>
            <w:proofErr w:type="gramEnd"/>
            <w:r w:rsidRPr="00DA2F03">
              <w:rPr>
                <w:rFonts w:ascii="Times New Roman" w:eastAsia="宋体" w:hAnsi="Times New Roman" w:cs="Arial"/>
                <w:kern w:val="0"/>
                <w:szCs w:val="21"/>
              </w:rPr>
              <w:t>数量限制性股票的员工</w:t>
            </w:r>
          </w:p>
        </w:tc>
      </w:tr>
      <w:tr w:rsidR="00DA2F03" w14:paraId="2E4204EF" w14:textId="77777777" w:rsidTr="00DA2F03">
        <w:trPr>
          <w:trHeight w:val="424"/>
        </w:trPr>
        <w:tc>
          <w:tcPr>
            <w:tcW w:w="1855" w:type="dxa"/>
            <w:vAlign w:val="center"/>
          </w:tcPr>
          <w:p w14:paraId="45C89FDF" w14:textId="56645D0C"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授予日</w:t>
            </w:r>
          </w:p>
        </w:tc>
        <w:tc>
          <w:tcPr>
            <w:tcW w:w="567" w:type="dxa"/>
            <w:vAlign w:val="center"/>
          </w:tcPr>
          <w:p w14:paraId="3CAA1184"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636ED72F" w14:textId="63527F15"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公司向激励对象授予限制性股票的日期，授予日必须为交易日</w:t>
            </w:r>
          </w:p>
        </w:tc>
      </w:tr>
      <w:tr w:rsidR="00DA2F03" w14:paraId="1085C076" w14:textId="77777777" w:rsidTr="00DA2F03">
        <w:trPr>
          <w:trHeight w:val="426"/>
        </w:trPr>
        <w:tc>
          <w:tcPr>
            <w:tcW w:w="1855" w:type="dxa"/>
            <w:vAlign w:val="center"/>
          </w:tcPr>
          <w:p w14:paraId="35C41D04" w14:textId="6EE22DC8"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授予价格</w:t>
            </w:r>
          </w:p>
        </w:tc>
        <w:tc>
          <w:tcPr>
            <w:tcW w:w="567" w:type="dxa"/>
            <w:vAlign w:val="center"/>
          </w:tcPr>
          <w:p w14:paraId="3F99F446"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103D08C2" w14:textId="760333BC"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公司授予激励对象每一股限制性股票的价格</w:t>
            </w:r>
          </w:p>
        </w:tc>
      </w:tr>
      <w:tr w:rsidR="00DA2F03" w14:paraId="64244B1E" w14:textId="77777777" w:rsidTr="00DA2F03">
        <w:trPr>
          <w:trHeight w:val="599"/>
        </w:trPr>
        <w:tc>
          <w:tcPr>
            <w:tcW w:w="1855" w:type="dxa"/>
            <w:vAlign w:val="center"/>
          </w:tcPr>
          <w:p w14:paraId="76353B5E" w14:textId="73E4AAA8"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有效期</w:t>
            </w:r>
          </w:p>
        </w:tc>
        <w:tc>
          <w:tcPr>
            <w:tcW w:w="567" w:type="dxa"/>
            <w:vAlign w:val="center"/>
          </w:tcPr>
          <w:p w14:paraId="73337071"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176DA374" w14:textId="2673D682"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自</w:t>
            </w:r>
            <w:r w:rsidRPr="00DA2F03">
              <w:rPr>
                <w:rFonts w:ascii="Times New Roman" w:eastAsia="宋体" w:hAnsi="Times New Roman" w:cs="Arial" w:hint="eastAsia"/>
                <w:kern w:val="0"/>
                <w:szCs w:val="21"/>
              </w:rPr>
              <w:t>股东大会通过之日</w:t>
            </w:r>
            <w:r w:rsidRPr="00DA2F03">
              <w:rPr>
                <w:rFonts w:ascii="Times New Roman" w:eastAsia="宋体" w:hAnsi="Times New Roman" w:cs="Arial"/>
                <w:kern w:val="0"/>
                <w:szCs w:val="21"/>
              </w:rPr>
              <w:t>起至限制性股票解除限售期届满之日或回购完毕之日止的期间</w:t>
            </w:r>
          </w:p>
        </w:tc>
      </w:tr>
      <w:tr w:rsidR="00DA2F03" w14:paraId="2AF99A50" w14:textId="77777777" w:rsidTr="00DA2F03">
        <w:trPr>
          <w:trHeight w:val="599"/>
        </w:trPr>
        <w:tc>
          <w:tcPr>
            <w:tcW w:w="1855" w:type="dxa"/>
            <w:vAlign w:val="center"/>
          </w:tcPr>
          <w:p w14:paraId="5F629DA8" w14:textId="44F90D39"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限售期</w:t>
            </w:r>
          </w:p>
        </w:tc>
        <w:tc>
          <w:tcPr>
            <w:tcW w:w="567" w:type="dxa"/>
            <w:vAlign w:val="center"/>
          </w:tcPr>
          <w:p w14:paraId="6547151D"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7301E6A1" w14:textId="217D0EF0"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激励对象根据本计划获授的限制性股票被禁止转让、用于担保、偿还债务的期间</w:t>
            </w:r>
          </w:p>
        </w:tc>
      </w:tr>
      <w:tr w:rsidR="00DA2F03" w14:paraId="6A7CA009" w14:textId="77777777" w:rsidTr="00DA2F03">
        <w:trPr>
          <w:trHeight w:val="600"/>
        </w:trPr>
        <w:tc>
          <w:tcPr>
            <w:tcW w:w="1855" w:type="dxa"/>
            <w:vAlign w:val="center"/>
          </w:tcPr>
          <w:p w14:paraId="44A1B139" w14:textId="55B2CEC0"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解除限售期</w:t>
            </w:r>
          </w:p>
        </w:tc>
        <w:tc>
          <w:tcPr>
            <w:tcW w:w="567" w:type="dxa"/>
            <w:vAlign w:val="center"/>
          </w:tcPr>
          <w:p w14:paraId="0A18C076"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729C1FCB" w14:textId="47B2731E"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本计划规定的解除限售条件成就后，激励对象持有的限制性股票可以解除限售并上市流通的期间</w:t>
            </w:r>
          </w:p>
        </w:tc>
      </w:tr>
      <w:tr w:rsidR="00DA2F03" w14:paraId="335B7DA8" w14:textId="77777777" w:rsidTr="00DA2F03">
        <w:trPr>
          <w:trHeight w:val="599"/>
        </w:trPr>
        <w:tc>
          <w:tcPr>
            <w:tcW w:w="1855" w:type="dxa"/>
            <w:vAlign w:val="center"/>
          </w:tcPr>
          <w:p w14:paraId="4A146BAF" w14:textId="23F717CC"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解除限售日</w:t>
            </w:r>
          </w:p>
        </w:tc>
        <w:tc>
          <w:tcPr>
            <w:tcW w:w="567" w:type="dxa"/>
            <w:vAlign w:val="center"/>
          </w:tcPr>
          <w:p w14:paraId="0C74006E"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594125FF" w14:textId="5958B50A"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本计划规定的解除限售条件成就后，激励对象持有的限制性股票解除限售日</w:t>
            </w:r>
          </w:p>
        </w:tc>
      </w:tr>
      <w:tr w:rsidR="00DA2F03" w14:paraId="6956317A" w14:textId="77777777" w:rsidTr="00DA2F03">
        <w:trPr>
          <w:trHeight w:val="599"/>
        </w:trPr>
        <w:tc>
          <w:tcPr>
            <w:tcW w:w="1855" w:type="dxa"/>
            <w:vAlign w:val="center"/>
          </w:tcPr>
          <w:p w14:paraId="57F05D96" w14:textId="3B2628DC"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解除限售条件</w:t>
            </w:r>
          </w:p>
        </w:tc>
        <w:tc>
          <w:tcPr>
            <w:tcW w:w="567" w:type="dxa"/>
            <w:vAlign w:val="center"/>
          </w:tcPr>
          <w:p w14:paraId="3B432F3D"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1B7818A5" w14:textId="41FA4CCC"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根据本计划，激励对象所获限制性股票解除限售所必需满足的条件</w:t>
            </w:r>
          </w:p>
        </w:tc>
      </w:tr>
      <w:tr w:rsidR="00DA2F03" w14:paraId="5EBE5A76" w14:textId="77777777" w:rsidTr="00DA2F03">
        <w:trPr>
          <w:trHeight w:val="426"/>
        </w:trPr>
        <w:tc>
          <w:tcPr>
            <w:tcW w:w="1855" w:type="dxa"/>
            <w:vAlign w:val="center"/>
          </w:tcPr>
          <w:p w14:paraId="2AB516B9" w14:textId="3A6115E3"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中国证监会</w:t>
            </w:r>
          </w:p>
        </w:tc>
        <w:tc>
          <w:tcPr>
            <w:tcW w:w="567" w:type="dxa"/>
            <w:vAlign w:val="center"/>
          </w:tcPr>
          <w:p w14:paraId="00358549"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2046FF56" w14:textId="39916EE5"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中国证券监督管理委员会</w:t>
            </w:r>
          </w:p>
        </w:tc>
      </w:tr>
      <w:tr w:rsidR="00DA2F03" w14:paraId="1FA6411A" w14:textId="77777777" w:rsidTr="00DA2F03">
        <w:trPr>
          <w:trHeight w:val="424"/>
        </w:trPr>
        <w:tc>
          <w:tcPr>
            <w:tcW w:w="1855" w:type="dxa"/>
            <w:vAlign w:val="center"/>
          </w:tcPr>
          <w:p w14:paraId="47A14F63" w14:textId="1B582155"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t>北京市</w:t>
            </w:r>
            <w:r w:rsidRPr="00DA2F03">
              <w:rPr>
                <w:rFonts w:ascii="Times New Roman" w:eastAsia="宋体" w:hAnsi="Times New Roman" w:cs="Arial"/>
                <w:kern w:val="0"/>
                <w:szCs w:val="21"/>
              </w:rPr>
              <w:t>国资委</w:t>
            </w:r>
          </w:p>
        </w:tc>
        <w:tc>
          <w:tcPr>
            <w:tcW w:w="567" w:type="dxa"/>
            <w:vAlign w:val="center"/>
          </w:tcPr>
          <w:p w14:paraId="126F5FBC"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55B86FCF" w14:textId="1F038110"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t>北京市人民政府</w:t>
            </w:r>
            <w:r w:rsidRPr="00DA2F03">
              <w:rPr>
                <w:rFonts w:ascii="Times New Roman" w:eastAsia="宋体" w:hAnsi="Times New Roman" w:cs="Arial"/>
                <w:kern w:val="0"/>
                <w:szCs w:val="21"/>
              </w:rPr>
              <w:t>国有资产监督管理委员会</w:t>
            </w:r>
          </w:p>
        </w:tc>
      </w:tr>
      <w:tr w:rsidR="00DA2F03" w14:paraId="3FAE481B" w14:textId="77777777" w:rsidTr="00DA2F03">
        <w:trPr>
          <w:trHeight w:val="424"/>
        </w:trPr>
        <w:tc>
          <w:tcPr>
            <w:tcW w:w="1855" w:type="dxa"/>
            <w:vAlign w:val="center"/>
          </w:tcPr>
          <w:p w14:paraId="481C414F" w14:textId="647B0BB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证券交易所</w:t>
            </w:r>
          </w:p>
        </w:tc>
        <w:tc>
          <w:tcPr>
            <w:tcW w:w="567" w:type="dxa"/>
            <w:vAlign w:val="center"/>
          </w:tcPr>
          <w:p w14:paraId="7F025CBF"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18ACFE8E" w14:textId="5F7D6191"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上海证券交易所</w:t>
            </w:r>
          </w:p>
        </w:tc>
      </w:tr>
      <w:tr w:rsidR="008A42CD" w14:paraId="44E722BF" w14:textId="77777777" w:rsidTr="00DA2F03">
        <w:trPr>
          <w:trHeight w:val="424"/>
        </w:trPr>
        <w:tc>
          <w:tcPr>
            <w:tcW w:w="1855" w:type="dxa"/>
            <w:vAlign w:val="center"/>
          </w:tcPr>
          <w:p w14:paraId="3C657137" w14:textId="06BE7101" w:rsidR="008A42CD" w:rsidRPr="00DA2F03" w:rsidRDefault="008A42CD" w:rsidP="00DA2F03">
            <w:pPr>
              <w:widowControl/>
              <w:jc w:val="left"/>
              <w:rPr>
                <w:rFonts w:ascii="Times New Roman" w:eastAsia="宋体" w:hAnsi="Times New Roman" w:cs="Arial"/>
                <w:kern w:val="0"/>
                <w:szCs w:val="21"/>
              </w:rPr>
            </w:pPr>
            <w:r>
              <w:rPr>
                <w:rFonts w:ascii="Times New Roman" w:eastAsia="宋体" w:hAnsi="Times New Roman" w:cs="Arial" w:hint="eastAsia"/>
                <w:kern w:val="0"/>
                <w:szCs w:val="21"/>
              </w:rPr>
              <w:t>登记结算公司</w:t>
            </w:r>
          </w:p>
        </w:tc>
        <w:tc>
          <w:tcPr>
            <w:tcW w:w="567" w:type="dxa"/>
            <w:vAlign w:val="center"/>
          </w:tcPr>
          <w:p w14:paraId="1AB50CD8" w14:textId="2F597FD3" w:rsidR="008A42CD" w:rsidRPr="00DA2F03" w:rsidRDefault="008A42CD" w:rsidP="00DA2F03">
            <w:pPr>
              <w:widowControl/>
              <w:jc w:val="left"/>
              <w:rPr>
                <w:rFonts w:ascii="Times New Roman" w:eastAsia="宋体" w:hAnsi="Times New Roman" w:cs="Arial"/>
                <w:kern w:val="0"/>
                <w:szCs w:val="21"/>
              </w:rPr>
            </w:pPr>
            <w:r>
              <w:rPr>
                <w:rFonts w:ascii="Times New Roman" w:eastAsia="宋体" w:hAnsi="Times New Roman" w:cs="Arial" w:hint="eastAsia"/>
                <w:kern w:val="0"/>
                <w:szCs w:val="21"/>
              </w:rPr>
              <w:t>指</w:t>
            </w:r>
          </w:p>
        </w:tc>
        <w:tc>
          <w:tcPr>
            <w:tcW w:w="6358" w:type="dxa"/>
            <w:vAlign w:val="center"/>
          </w:tcPr>
          <w:p w14:paraId="2EBA8759" w14:textId="12A0BD34" w:rsidR="008A42CD" w:rsidRPr="00DA2F03" w:rsidRDefault="008A42CD" w:rsidP="00DA2F03">
            <w:pPr>
              <w:widowControl/>
              <w:jc w:val="left"/>
              <w:rPr>
                <w:rFonts w:ascii="Times New Roman" w:eastAsia="宋体" w:hAnsi="Times New Roman" w:cs="Arial"/>
                <w:kern w:val="0"/>
                <w:szCs w:val="21"/>
              </w:rPr>
            </w:pPr>
            <w:r>
              <w:rPr>
                <w:rFonts w:ascii="Times New Roman" w:eastAsia="宋体" w:hAnsi="Times New Roman" w:cs="Arial" w:hint="eastAsia"/>
                <w:kern w:val="0"/>
                <w:szCs w:val="21"/>
              </w:rPr>
              <w:t>中国证券登记结算有限责任公司上海分公司</w:t>
            </w:r>
          </w:p>
        </w:tc>
      </w:tr>
      <w:tr w:rsidR="00DA2F03" w14:paraId="52D3F172" w14:textId="77777777" w:rsidTr="00DA2F03">
        <w:trPr>
          <w:trHeight w:val="424"/>
        </w:trPr>
        <w:tc>
          <w:tcPr>
            <w:tcW w:w="1855" w:type="dxa"/>
            <w:vAlign w:val="center"/>
          </w:tcPr>
          <w:p w14:paraId="1C110855" w14:textId="6814DBB4"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《公司法》</w:t>
            </w:r>
          </w:p>
        </w:tc>
        <w:tc>
          <w:tcPr>
            <w:tcW w:w="567" w:type="dxa"/>
            <w:vAlign w:val="center"/>
          </w:tcPr>
          <w:p w14:paraId="54795428"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4D9E73F9" w14:textId="033D750A"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《中华人民共和国公司法》</w:t>
            </w:r>
          </w:p>
        </w:tc>
      </w:tr>
      <w:tr w:rsidR="006F6537" w14:paraId="54B4B6F2" w14:textId="77777777" w:rsidTr="00DA2F03">
        <w:trPr>
          <w:trHeight w:val="424"/>
        </w:trPr>
        <w:tc>
          <w:tcPr>
            <w:tcW w:w="1855" w:type="dxa"/>
            <w:vAlign w:val="center"/>
          </w:tcPr>
          <w:p w14:paraId="131184BB" w14:textId="46F6BD9C" w:rsidR="006F6537" w:rsidRPr="00DA2F03" w:rsidRDefault="006F6537" w:rsidP="006F6537">
            <w:pPr>
              <w:widowControl/>
              <w:jc w:val="left"/>
              <w:rPr>
                <w:rFonts w:ascii="Times New Roman" w:eastAsia="宋体" w:hAnsi="Times New Roman" w:cs="Arial"/>
                <w:kern w:val="0"/>
                <w:szCs w:val="21"/>
              </w:rPr>
            </w:pPr>
            <w:r w:rsidRPr="006F6537">
              <w:rPr>
                <w:rFonts w:ascii="Times New Roman" w:eastAsia="宋体" w:hAnsi="Times New Roman" w:cs="Arial" w:hint="eastAsia"/>
                <w:kern w:val="0"/>
                <w:szCs w:val="21"/>
              </w:rPr>
              <w:t>联交所</w:t>
            </w:r>
          </w:p>
        </w:tc>
        <w:tc>
          <w:tcPr>
            <w:tcW w:w="567" w:type="dxa"/>
            <w:vAlign w:val="center"/>
          </w:tcPr>
          <w:p w14:paraId="221DBA00" w14:textId="26FBC8B7" w:rsidR="006F6537" w:rsidRPr="00DA2F03" w:rsidRDefault="006F6537" w:rsidP="006F6537">
            <w:pPr>
              <w:widowControl/>
              <w:jc w:val="left"/>
              <w:rPr>
                <w:rFonts w:ascii="Times New Roman" w:eastAsia="宋体" w:hAnsi="Times New Roman" w:cs="Arial"/>
                <w:kern w:val="0"/>
                <w:szCs w:val="21"/>
              </w:rPr>
            </w:pPr>
            <w:r w:rsidRPr="006F6537">
              <w:rPr>
                <w:rFonts w:ascii="Times New Roman" w:eastAsia="宋体" w:hAnsi="Times New Roman" w:cs="Arial" w:hint="eastAsia"/>
                <w:kern w:val="0"/>
                <w:szCs w:val="21"/>
              </w:rPr>
              <w:t>指</w:t>
            </w:r>
          </w:p>
        </w:tc>
        <w:tc>
          <w:tcPr>
            <w:tcW w:w="6358" w:type="dxa"/>
            <w:vAlign w:val="center"/>
          </w:tcPr>
          <w:p w14:paraId="69755116" w14:textId="244FECAC" w:rsidR="006F6537" w:rsidRPr="00DA2F03" w:rsidRDefault="006F6537" w:rsidP="006F6537">
            <w:pPr>
              <w:widowControl/>
              <w:jc w:val="left"/>
              <w:rPr>
                <w:rFonts w:ascii="Times New Roman" w:eastAsia="宋体" w:hAnsi="Times New Roman" w:cs="Arial"/>
                <w:kern w:val="0"/>
                <w:szCs w:val="21"/>
              </w:rPr>
            </w:pPr>
            <w:r w:rsidRPr="006F6537">
              <w:rPr>
                <w:rFonts w:ascii="Times New Roman" w:eastAsia="宋体" w:hAnsi="Times New Roman" w:cs="Arial" w:hint="eastAsia"/>
                <w:kern w:val="0"/>
                <w:szCs w:val="21"/>
              </w:rPr>
              <w:t>香港联合交易所有限公司</w:t>
            </w:r>
          </w:p>
        </w:tc>
      </w:tr>
      <w:tr w:rsidR="00DA2F03" w14:paraId="0233907D" w14:textId="77777777" w:rsidTr="00DA2F03">
        <w:trPr>
          <w:trHeight w:val="427"/>
        </w:trPr>
        <w:tc>
          <w:tcPr>
            <w:tcW w:w="1855" w:type="dxa"/>
            <w:vAlign w:val="center"/>
          </w:tcPr>
          <w:p w14:paraId="27E28206" w14:textId="67BFC2A4"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《证券法》</w:t>
            </w:r>
          </w:p>
        </w:tc>
        <w:tc>
          <w:tcPr>
            <w:tcW w:w="567" w:type="dxa"/>
            <w:vAlign w:val="center"/>
          </w:tcPr>
          <w:p w14:paraId="37A2F154"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0110F27F" w14:textId="429B0EC2"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《中华人民共和国证券法》</w:t>
            </w:r>
          </w:p>
        </w:tc>
      </w:tr>
      <w:tr w:rsidR="00DA2F03" w14:paraId="3CD976C6" w14:textId="77777777" w:rsidTr="00DA2F03">
        <w:trPr>
          <w:trHeight w:val="424"/>
        </w:trPr>
        <w:tc>
          <w:tcPr>
            <w:tcW w:w="1855" w:type="dxa"/>
            <w:vAlign w:val="center"/>
          </w:tcPr>
          <w:p w14:paraId="0F3AAE2E" w14:textId="5191F8A6"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《管理办法》</w:t>
            </w:r>
          </w:p>
        </w:tc>
        <w:tc>
          <w:tcPr>
            <w:tcW w:w="567" w:type="dxa"/>
            <w:vAlign w:val="center"/>
          </w:tcPr>
          <w:p w14:paraId="5938E479"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76A1EBA1" w14:textId="67FCDFC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《上市公司股权激励管理办法》</w:t>
            </w:r>
          </w:p>
        </w:tc>
      </w:tr>
      <w:tr w:rsidR="00DA2F03" w14:paraId="22276809" w14:textId="77777777" w:rsidTr="00DA2F03">
        <w:trPr>
          <w:trHeight w:val="424"/>
        </w:trPr>
        <w:tc>
          <w:tcPr>
            <w:tcW w:w="1855" w:type="dxa"/>
            <w:vAlign w:val="center"/>
          </w:tcPr>
          <w:p w14:paraId="7DAE6A5C" w14:textId="6B21CF93"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《试行办法》</w:t>
            </w:r>
          </w:p>
        </w:tc>
        <w:tc>
          <w:tcPr>
            <w:tcW w:w="567" w:type="dxa"/>
            <w:vAlign w:val="center"/>
          </w:tcPr>
          <w:p w14:paraId="273342DC"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7498BA13" w14:textId="0B25250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《国有控股上市公司（境内）实施股权激励试行办法》</w:t>
            </w:r>
          </w:p>
        </w:tc>
      </w:tr>
      <w:tr w:rsidR="00DA2F03" w14:paraId="4E50BF04" w14:textId="77777777" w:rsidTr="00DA2F03">
        <w:trPr>
          <w:trHeight w:val="424"/>
        </w:trPr>
        <w:tc>
          <w:tcPr>
            <w:tcW w:w="1855" w:type="dxa"/>
            <w:vAlign w:val="center"/>
          </w:tcPr>
          <w:p w14:paraId="5CCEE1EE" w14:textId="2B0A434E"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《工作指引》</w:t>
            </w:r>
          </w:p>
        </w:tc>
        <w:tc>
          <w:tcPr>
            <w:tcW w:w="567" w:type="dxa"/>
            <w:vAlign w:val="center"/>
          </w:tcPr>
          <w:p w14:paraId="07BE5E4D"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2D346699" w14:textId="43C4BEEF"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《中央企业控股上市公司实施股权激励工作指引》</w:t>
            </w:r>
          </w:p>
        </w:tc>
      </w:tr>
      <w:tr w:rsidR="00DA2F03" w14:paraId="5BD5748A" w14:textId="77777777" w:rsidTr="00DA2F03">
        <w:trPr>
          <w:trHeight w:val="601"/>
        </w:trPr>
        <w:tc>
          <w:tcPr>
            <w:tcW w:w="1855" w:type="dxa"/>
            <w:vAlign w:val="center"/>
          </w:tcPr>
          <w:p w14:paraId="0ABCE894" w14:textId="6DDDA81E"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w:t>
            </w:r>
            <w:r w:rsidRPr="00DA2F03">
              <w:rPr>
                <w:rFonts w:ascii="Times New Roman" w:eastAsia="宋体" w:hAnsi="Times New Roman" w:cs="Arial"/>
                <w:kern w:val="0"/>
                <w:szCs w:val="21"/>
              </w:rPr>
              <w:t>171</w:t>
            </w:r>
            <w:r w:rsidRPr="00DA2F03">
              <w:rPr>
                <w:rFonts w:ascii="Times New Roman" w:eastAsia="宋体" w:hAnsi="Times New Roman" w:cs="Arial"/>
                <w:kern w:val="0"/>
                <w:szCs w:val="21"/>
              </w:rPr>
              <w:t>号文》</w:t>
            </w:r>
          </w:p>
        </w:tc>
        <w:tc>
          <w:tcPr>
            <w:tcW w:w="567" w:type="dxa"/>
            <w:vAlign w:val="center"/>
          </w:tcPr>
          <w:p w14:paraId="0C332D5E"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22601A16" w14:textId="6B878A2C"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《关于规范国有控股上市公司实施股权激励制度有关问题的通知》</w:t>
            </w:r>
          </w:p>
        </w:tc>
      </w:tr>
      <w:tr w:rsidR="00DA2F03" w14:paraId="34FFB7CC" w14:textId="77777777" w:rsidTr="00DA2F03">
        <w:trPr>
          <w:trHeight w:val="601"/>
        </w:trPr>
        <w:tc>
          <w:tcPr>
            <w:tcW w:w="1855" w:type="dxa"/>
            <w:vAlign w:val="center"/>
          </w:tcPr>
          <w:p w14:paraId="26E4B4F7"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lastRenderedPageBreak/>
              <w:t>《指导意见》</w:t>
            </w:r>
          </w:p>
        </w:tc>
        <w:tc>
          <w:tcPr>
            <w:tcW w:w="567" w:type="dxa"/>
            <w:vAlign w:val="center"/>
          </w:tcPr>
          <w:p w14:paraId="2EFF319C"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t>指</w:t>
            </w:r>
          </w:p>
        </w:tc>
        <w:tc>
          <w:tcPr>
            <w:tcW w:w="6358" w:type="dxa"/>
            <w:vAlign w:val="center"/>
          </w:tcPr>
          <w:p w14:paraId="0F1F0B43"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t>《</w:t>
            </w:r>
            <w:r w:rsidRPr="00DA2F03">
              <w:rPr>
                <w:rFonts w:ascii="Times New Roman" w:eastAsia="宋体" w:hAnsi="Times New Roman" w:cs="Arial"/>
                <w:kern w:val="0"/>
                <w:szCs w:val="21"/>
              </w:rPr>
              <w:t>关于市管企业规范实施股权和分红激励工作的指导意见</w:t>
            </w:r>
            <w:r w:rsidRPr="00DA2F03">
              <w:rPr>
                <w:rFonts w:ascii="Times New Roman" w:eastAsia="宋体" w:hAnsi="Times New Roman" w:cs="Arial" w:hint="eastAsia"/>
                <w:kern w:val="0"/>
                <w:szCs w:val="21"/>
              </w:rPr>
              <w:t>》</w:t>
            </w:r>
          </w:p>
        </w:tc>
      </w:tr>
      <w:tr w:rsidR="00DA2F03" w14:paraId="289D2E9B" w14:textId="77777777" w:rsidTr="00DA2F03">
        <w:trPr>
          <w:trHeight w:val="424"/>
        </w:trPr>
        <w:tc>
          <w:tcPr>
            <w:tcW w:w="1855" w:type="dxa"/>
            <w:vAlign w:val="center"/>
          </w:tcPr>
          <w:p w14:paraId="513AD843" w14:textId="49CC9CD1"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《公司章程》</w:t>
            </w:r>
          </w:p>
        </w:tc>
        <w:tc>
          <w:tcPr>
            <w:tcW w:w="567" w:type="dxa"/>
            <w:vAlign w:val="center"/>
          </w:tcPr>
          <w:p w14:paraId="5987634C"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39F93619" w14:textId="49A8C7E1"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w:t>
            </w:r>
            <w:r w:rsidRPr="00DA2F03">
              <w:rPr>
                <w:rFonts w:ascii="Times New Roman" w:eastAsia="宋体" w:hAnsi="Times New Roman" w:cs="Arial" w:hint="eastAsia"/>
                <w:kern w:val="0"/>
                <w:szCs w:val="21"/>
              </w:rPr>
              <w:t>北京京城机电股份有限公司</w:t>
            </w:r>
            <w:r w:rsidRPr="00DA2F03">
              <w:rPr>
                <w:rFonts w:ascii="Times New Roman" w:eastAsia="宋体" w:hAnsi="Times New Roman" w:cs="Arial"/>
                <w:kern w:val="0"/>
                <w:szCs w:val="21"/>
              </w:rPr>
              <w:t>章程》</w:t>
            </w:r>
          </w:p>
        </w:tc>
      </w:tr>
      <w:tr w:rsidR="00DA2F03" w14:paraId="3DF2D750" w14:textId="77777777" w:rsidTr="00DA2F03">
        <w:trPr>
          <w:trHeight w:val="424"/>
        </w:trPr>
        <w:tc>
          <w:tcPr>
            <w:tcW w:w="1855" w:type="dxa"/>
            <w:vAlign w:val="center"/>
          </w:tcPr>
          <w:p w14:paraId="60721597" w14:textId="4F9DF8F1" w:rsidR="00DA2F03" w:rsidRPr="00DA2F03" w:rsidRDefault="001756AE" w:rsidP="00DA2F03">
            <w:pPr>
              <w:widowControl/>
              <w:jc w:val="left"/>
              <w:rPr>
                <w:rFonts w:ascii="Times New Roman" w:eastAsia="宋体" w:hAnsi="Times New Roman" w:cs="Arial"/>
                <w:kern w:val="0"/>
                <w:szCs w:val="21"/>
              </w:rPr>
            </w:pPr>
            <w:proofErr w:type="gramStart"/>
            <w:r>
              <w:rPr>
                <w:rFonts w:ascii="Times New Roman" w:eastAsia="宋体" w:hAnsi="Times New Roman" w:cs="Arial" w:hint="eastAsia"/>
                <w:kern w:val="0"/>
                <w:szCs w:val="21"/>
              </w:rPr>
              <w:t>本</w:t>
            </w:r>
            <w:r w:rsidR="00DA2F03" w:rsidRPr="00DA2F03">
              <w:rPr>
                <w:rFonts w:ascii="Times New Roman" w:eastAsia="宋体" w:hAnsi="Times New Roman" w:cs="Arial"/>
                <w:kern w:val="0"/>
                <w:szCs w:val="21"/>
              </w:rPr>
              <w:t>独立</w:t>
            </w:r>
            <w:proofErr w:type="gramEnd"/>
            <w:r w:rsidR="00DA2F03" w:rsidRPr="00DA2F03">
              <w:rPr>
                <w:rFonts w:ascii="Times New Roman" w:eastAsia="宋体" w:hAnsi="Times New Roman" w:cs="Arial"/>
                <w:kern w:val="0"/>
                <w:szCs w:val="21"/>
              </w:rPr>
              <w:t>财务顾问报告</w:t>
            </w:r>
            <w:r>
              <w:rPr>
                <w:rFonts w:ascii="Times New Roman" w:eastAsia="宋体" w:hAnsi="Times New Roman" w:cs="Arial" w:hint="eastAsia"/>
                <w:kern w:val="0"/>
                <w:szCs w:val="21"/>
              </w:rPr>
              <w:t>、本报告</w:t>
            </w:r>
          </w:p>
        </w:tc>
        <w:tc>
          <w:tcPr>
            <w:tcW w:w="567" w:type="dxa"/>
            <w:vAlign w:val="center"/>
          </w:tcPr>
          <w:p w14:paraId="13B32F1B" w14:textId="20EAC938"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5C22CBD7" w14:textId="2FBB35AD" w:rsidR="00DA2F03" w:rsidRPr="00DA2F03" w:rsidRDefault="00DA2F03" w:rsidP="00D345EB">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w:t>
            </w:r>
            <w:r w:rsidRPr="00DA2F03">
              <w:rPr>
                <w:rFonts w:ascii="Times New Roman" w:eastAsia="宋体" w:hAnsi="Times New Roman" w:cs="Arial" w:hint="eastAsia"/>
                <w:kern w:val="0"/>
                <w:szCs w:val="21"/>
              </w:rPr>
              <w:t>中信建投</w:t>
            </w:r>
            <w:r w:rsidRPr="00DA2F03">
              <w:rPr>
                <w:rFonts w:ascii="Times New Roman" w:eastAsia="宋体" w:hAnsi="Times New Roman" w:cs="Arial"/>
                <w:kern w:val="0"/>
                <w:szCs w:val="21"/>
              </w:rPr>
              <w:t>证券股份有限公司关于</w:t>
            </w:r>
            <w:r>
              <w:rPr>
                <w:rFonts w:ascii="Times New Roman" w:eastAsia="宋体" w:hAnsi="Times New Roman" w:cs="Arial" w:hint="eastAsia"/>
                <w:kern w:val="0"/>
                <w:szCs w:val="21"/>
              </w:rPr>
              <w:t>北京京城机电</w:t>
            </w:r>
            <w:r w:rsidRPr="00DA2F03">
              <w:rPr>
                <w:rFonts w:ascii="Times New Roman" w:eastAsia="宋体" w:hAnsi="Times New Roman" w:cs="Arial" w:hint="eastAsia"/>
                <w:kern w:val="0"/>
                <w:szCs w:val="21"/>
              </w:rPr>
              <w:t>股份有限公司</w:t>
            </w:r>
            <w:r w:rsidR="0090301E" w:rsidRPr="0090301E">
              <w:rPr>
                <w:rFonts w:ascii="Times New Roman" w:eastAsia="宋体" w:hAnsi="Times New Roman" w:cs="Arial" w:hint="eastAsia"/>
                <w:kern w:val="0"/>
                <w:szCs w:val="21"/>
              </w:rPr>
              <w:t>回购注销部分已授予但尚未解除限售的</w:t>
            </w:r>
            <w:r w:rsidR="0090301E" w:rsidRPr="0090301E">
              <w:rPr>
                <w:rFonts w:ascii="Times New Roman" w:eastAsia="宋体" w:hAnsi="Times New Roman" w:cs="Arial" w:hint="eastAsia"/>
                <w:kern w:val="0"/>
                <w:szCs w:val="21"/>
              </w:rPr>
              <w:t>A</w:t>
            </w:r>
            <w:r w:rsidR="0090301E" w:rsidRPr="0090301E">
              <w:rPr>
                <w:rFonts w:ascii="Times New Roman" w:eastAsia="宋体" w:hAnsi="Times New Roman" w:cs="Arial" w:hint="eastAsia"/>
                <w:kern w:val="0"/>
                <w:szCs w:val="21"/>
              </w:rPr>
              <w:t>股限制性股票</w:t>
            </w:r>
            <w:r w:rsidR="00D345EB" w:rsidRPr="00D345EB">
              <w:rPr>
                <w:rFonts w:ascii="Times New Roman" w:eastAsia="宋体" w:hAnsi="Times New Roman" w:cs="Arial" w:hint="eastAsia"/>
                <w:kern w:val="0"/>
                <w:szCs w:val="21"/>
              </w:rPr>
              <w:t>相关事项</w:t>
            </w:r>
            <w:r w:rsidRPr="00DA2F03">
              <w:rPr>
                <w:rFonts w:ascii="Times New Roman" w:eastAsia="宋体" w:hAnsi="Times New Roman" w:cs="Arial"/>
                <w:kern w:val="0"/>
                <w:szCs w:val="21"/>
              </w:rPr>
              <w:t>之独立财务顾问报告》</w:t>
            </w:r>
          </w:p>
        </w:tc>
      </w:tr>
      <w:tr w:rsidR="006F6537" w14:paraId="357E78F3" w14:textId="77777777" w:rsidTr="00DA2F03">
        <w:trPr>
          <w:trHeight w:val="424"/>
        </w:trPr>
        <w:tc>
          <w:tcPr>
            <w:tcW w:w="1855" w:type="dxa"/>
            <w:vAlign w:val="center"/>
          </w:tcPr>
          <w:p w14:paraId="665C2645" w14:textId="641DAD76" w:rsidR="006F6537" w:rsidRPr="00DA2F03" w:rsidRDefault="006F6537" w:rsidP="006F6537">
            <w:pPr>
              <w:widowControl/>
              <w:jc w:val="left"/>
              <w:rPr>
                <w:rFonts w:ascii="Times New Roman" w:eastAsia="宋体" w:hAnsi="Times New Roman" w:cs="Arial"/>
                <w:kern w:val="0"/>
                <w:szCs w:val="21"/>
              </w:rPr>
            </w:pPr>
            <w:r w:rsidRPr="006F6537">
              <w:rPr>
                <w:rFonts w:ascii="Times New Roman" w:eastAsia="宋体" w:hAnsi="Times New Roman" w:cs="Arial" w:hint="eastAsia"/>
                <w:kern w:val="0"/>
                <w:szCs w:val="21"/>
              </w:rPr>
              <w:t>《香港上市规则》</w:t>
            </w:r>
          </w:p>
        </w:tc>
        <w:tc>
          <w:tcPr>
            <w:tcW w:w="567" w:type="dxa"/>
            <w:vAlign w:val="center"/>
          </w:tcPr>
          <w:p w14:paraId="783517A1" w14:textId="4DFBCD05" w:rsidR="006F6537" w:rsidRPr="00DA2F03" w:rsidRDefault="006F6537" w:rsidP="006F6537">
            <w:pPr>
              <w:widowControl/>
              <w:jc w:val="left"/>
              <w:rPr>
                <w:rFonts w:ascii="Times New Roman" w:eastAsia="宋体" w:hAnsi="Times New Roman" w:cs="Arial"/>
                <w:kern w:val="0"/>
                <w:szCs w:val="21"/>
              </w:rPr>
            </w:pPr>
            <w:r w:rsidRPr="006F6537">
              <w:rPr>
                <w:rFonts w:ascii="Times New Roman" w:eastAsia="宋体" w:hAnsi="Times New Roman" w:cs="Arial" w:hint="eastAsia"/>
                <w:kern w:val="0"/>
                <w:szCs w:val="21"/>
              </w:rPr>
              <w:t>指</w:t>
            </w:r>
          </w:p>
        </w:tc>
        <w:tc>
          <w:tcPr>
            <w:tcW w:w="6358" w:type="dxa"/>
            <w:vAlign w:val="center"/>
          </w:tcPr>
          <w:p w14:paraId="27D87147" w14:textId="4FF51C8C" w:rsidR="006F6537" w:rsidRPr="00DA2F03" w:rsidRDefault="006F6537" w:rsidP="006F6537">
            <w:pPr>
              <w:widowControl/>
              <w:jc w:val="left"/>
              <w:rPr>
                <w:rFonts w:ascii="Times New Roman" w:eastAsia="宋体" w:hAnsi="Times New Roman" w:cs="Arial"/>
                <w:kern w:val="0"/>
                <w:szCs w:val="21"/>
              </w:rPr>
            </w:pPr>
            <w:r w:rsidRPr="006F6537">
              <w:rPr>
                <w:rFonts w:ascii="Times New Roman" w:eastAsia="宋体" w:hAnsi="Times New Roman" w:cs="Arial" w:hint="eastAsia"/>
                <w:kern w:val="0"/>
                <w:szCs w:val="21"/>
              </w:rPr>
              <w:t>《香港联合交易所有限公司</w:t>
            </w:r>
            <w:r w:rsidRPr="006F6537">
              <w:rPr>
                <w:rFonts w:ascii="Times New Roman" w:eastAsia="宋体" w:hAnsi="Times New Roman" w:cs="Arial" w:hint="cs"/>
                <w:kern w:val="0"/>
                <w:szCs w:val="21"/>
              </w:rPr>
              <w:t>证</w:t>
            </w:r>
            <w:r w:rsidRPr="006F6537">
              <w:rPr>
                <w:rFonts w:ascii="Times New Roman" w:eastAsia="宋体" w:hAnsi="Times New Roman" w:cs="Arial" w:hint="eastAsia"/>
                <w:kern w:val="0"/>
                <w:szCs w:val="21"/>
              </w:rPr>
              <w:t>券上市规则》</w:t>
            </w:r>
          </w:p>
        </w:tc>
      </w:tr>
      <w:tr w:rsidR="00DA2F03" w14:paraId="192E160D" w14:textId="77777777" w:rsidTr="00DA2F03">
        <w:trPr>
          <w:trHeight w:val="424"/>
        </w:trPr>
        <w:tc>
          <w:tcPr>
            <w:tcW w:w="1855" w:type="dxa"/>
            <w:vAlign w:val="center"/>
          </w:tcPr>
          <w:p w14:paraId="10C4BA05" w14:textId="001A989E"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独立财务顾问、</w:t>
            </w:r>
            <w:r w:rsidRPr="00DA2F03">
              <w:rPr>
                <w:rFonts w:ascii="Times New Roman" w:eastAsia="宋体" w:hAnsi="Times New Roman" w:cs="Arial" w:hint="eastAsia"/>
                <w:kern w:val="0"/>
                <w:szCs w:val="21"/>
              </w:rPr>
              <w:t>中</w:t>
            </w:r>
            <w:proofErr w:type="gramStart"/>
            <w:r w:rsidRPr="00DA2F03">
              <w:rPr>
                <w:rFonts w:ascii="Times New Roman" w:eastAsia="宋体" w:hAnsi="Times New Roman" w:cs="Arial" w:hint="eastAsia"/>
                <w:kern w:val="0"/>
                <w:szCs w:val="21"/>
              </w:rPr>
              <w:t>信建投</w:t>
            </w:r>
            <w:proofErr w:type="gramEnd"/>
          </w:p>
        </w:tc>
        <w:tc>
          <w:tcPr>
            <w:tcW w:w="567" w:type="dxa"/>
            <w:vAlign w:val="center"/>
          </w:tcPr>
          <w:p w14:paraId="6621116E" w14:textId="175DA0F8"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1DA68AF8" w14:textId="7DF50D14"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中</w:t>
            </w:r>
            <w:proofErr w:type="gramStart"/>
            <w:r w:rsidRPr="00DA2F03">
              <w:rPr>
                <w:rFonts w:ascii="Times New Roman" w:eastAsia="宋体" w:hAnsi="Times New Roman" w:cs="Arial"/>
                <w:kern w:val="0"/>
                <w:szCs w:val="21"/>
              </w:rPr>
              <w:t>信建投证券</w:t>
            </w:r>
            <w:proofErr w:type="gramEnd"/>
            <w:r w:rsidRPr="00DA2F03">
              <w:rPr>
                <w:rFonts w:ascii="Times New Roman" w:eastAsia="宋体" w:hAnsi="Times New Roman" w:cs="Arial"/>
                <w:kern w:val="0"/>
                <w:szCs w:val="21"/>
              </w:rPr>
              <w:t>股份有限公司</w:t>
            </w:r>
          </w:p>
        </w:tc>
      </w:tr>
      <w:tr w:rsidR="00DA2F03" w14:paraId="1D89B76A" w14:textId="77777777" w:rsidTr="00DA2F03">
        <w:trPr>
          <w:trHeight w:val="424"/>
        </w:trPr>
        <w:tc>
          <w:tcPr>
            <w:tcW w:w="1855" w:type="dxa"/>
            <w:vAlign w:val="center"/>
          </w:tcPr>
          <w:p w14:paraId="3111BBC3" w14:textId="6F4CD75B"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元</w:t>
            </w:r>
          </w:p>
        </w:tc>
        <w:tc>
          <w:tcPr>
            <w:tcW w:w="567" w:type="dxa"/>
            <w:vAlign w:val="center"/>
          </w:tcPr>
          <w:p w14:paraId="105CFE4F"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5A94E7B3" w14:textId="71EEA72E"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人民币元</w:t>
            </w:r>
          </w:p>
        </w:tc>
      </w:tr>
    </w:tbl>
    <w:p w14:paraId="4F8C8566" w14:textId="77777777" w:rsidR="00DA2F03" w:rsidRPr="00DA2F03" w:rsidRDefault="00DA2F03" w:rsidP="00484EDF">
      <w:pPr>
        <w:adjustRightInd w:val="0"/>
        <w:snapToGrid w:val="0"/>
        <w:spacing w:beforeLines="50" w:before="156" w:afterLines="50" w:after="156"/>
        <w:jc w:val="center"/>
        <w:rPr>
          <w:rFonts w:eastAsia="黑体" w:cs="Times New Roman" w:hint="eastAsia"/>
          <w:color w:val="000000"/>
          <w:sz w:val="30"/>
          <w:szCs w:val="30"/>
        </w:rPr>
        <w:sectPr w:rsidR="00DA2F03" w:rsidRPr="00DA2F03" w:rsidSect="00B1477E">
          <w:pgSz w:w="11906" w:h="16838"/>
          <w:pgMar w:top="1440" w:right="1800" w:bottom="1440" w:left="1800" w:header="851" w:footer="992" w:gutter="0"/>
          <w:cols w:space="425"/>
          <w:docGrid w:type="lines" w:linePitch="312"/>
        </w:sectPr>
      </w:pPr>
    </w:p>
    <w:p w14:paraId="323AEF74" w14:textId="7FF54F94" w:rsidR="00484EDF" w:rsidRPr="006F5751" w:rsidRDefault="006F5751" w:rsidP="006F5751">
      <w:pPr>
        <w:adjustRightInd w:val="0"/>
        <w:snapToGrid w:val="0"/>
        <w:spacing w:beforeLines="50" w:before="156" w:afterLines="50" w:after="156" w:line="360" w:lineRule="auto"/>
        <w:jc w:val="center"/>
        <w:outlineLvl w:val="0"/>
        <w:rPr>
          <w:rFonts w:ascii="Times New Roman" w:eastAsia="黑体" w:hAnsi="Times New Roman" w:cs="Times New Roman"/>
          <w:sz w:val="32"/>
          <w:szCs w:val="20"/>
        </w:rPr>
      </w:pPr>
      <w:bookmarkStart w:id="10" w:name="_Toc15592138"/>
      <w:bookmarkStart w:id="11" w:name="_Toc17898306"/>
      <w:bookmarkStart w:id="12" w:name="_Toc114991172"/>
      <w:bookmarkStart w:id="13" w:name="_Toc200446951"/>
      <w:r>
        <w:rPr>
          <w:rFonts w:ascii="Times New Roman" w:eastAsia="黑体" w:hAnsi="Times New Roman" w:cs="Times New Roman" w:hint="eastAsia"/>
          <w:sz w:val="32"/>
          <w:szCs w:val="20"/>
        </w:rPr>
        <w:lastRenderedPageBreak/>
        <w:t>第二</w:t>
      </w:r>
      <w:r w:rsidR="00C75335">
        <w:rPr>
          <w:rFonts w:ascii="Times New Roman" w:eastAsia="黑体" w:hAnsi="Times New Roman" w:cs="Times New Roman" w:hint="eastAsia"/>
          <w:sz w:val="32"/>
          <w:szCs w:val="20"/>
        </w:rPr>
        <w:t>节</w:t>
      </w:r>
      <w:r w:rsidR="00291B29">
        <w:rPr>
          <w:rFonts w:ascii="Times New Roman" w:eastAsia="黑体" w:hAnsi="Times New Roman" w:cs="Times New Roman" w:hint="eastAsia"/>
          <w:sz w:val="32"/>
          <w:szCs w:val="20"/>
        </w:rPr>
        <w:t xml:space="preserve"> </w:t>
      </w:r>
      <w:r w:rsidR="00484EDF" w:rsidRPr="006F5751">
        <w:rPr>
          <w:rFonts w:ascii="Times New Roman" w:eastAsia="黑体" w:hAnsi="Times New Roman" w:cs="Times New Roman"/>
          <w:sz w:val="32"/>
          <w:szCs w:val="20"/>
        </w:rPr>
        <w:t>独立财务顾问声明</w:t>
      </w:r>
      <w:bookmarkEnd w:id="10"/>
      <w:bookmarkEnd w:id="11"/>
      <w:bookmarkEnd w:id="12"/>
      <w:bookmarkEnd w:id="13"/>
    </w:p>
    <w:p w14:paraId="5F9547E0" w14:textId="4C905EC6" w:rsidR="006C21D0" w:rsidRDefault="006C21D0" w:rsidP="00484EDF">
      <w:pPr>
        <w:pStyle w:val="af3"/>
        <w:adjustRightInd w:val="0"/>
        <w:snapToGrid w:val="0"/>
        <w:spacing w:before="156" w:afterLines="50" w:after="156"/>
        <w:ind w:firstLine="480"/>
        <w:rPr>
          <w:color w:val="000000"/>
        </w:rPr>
      </w:pPr>
      <w:r w:rsidRPr="006C21D0">
        <w:rPr>
          <w:rFonts w:hint="eastAsia"/>
          <w:color w:val="000000"/>
        </w:rPr>
        <w:t>独立财务顾问对本报告特作如下声明：</w:t>
      </w:r>
    </w:p>
    <w:p w14:paraId="1917B1CB" w14:textId="6B2E09B8" w:rsidR="006C21D0" w:rsidRDefault="006C21D0" w:rsidP="00484EDF">
      <w:pPr>
        <w:pStyle w:val="af3"/>
        <w:adjustRightInd w:val="0"/>
        <w:snapToGrid w:val="0"/>
        <w:spacing w:before="156" w:afterLines="50" w:after="156"/>
        <w:ind w:firstLine="480"/>
        <w:rPr>
          <w:color w:val="000000"/>
        </w:rPr>
      </w:pPr>
      <w:r w:rsidRPr="006C21D0">
        <w:rPr>
          <w:rFonts w:hint="eastAsia"/>
          <w:color w:val="000000"/>
        </w:rPr>
        <w:t>（一）</w:t>
      </w:r>
      <w:proofErr w:type="gramStart"/>
      <w:r w:rsidRPr="006C21D0">
        <w:rPr>
          <w:rFonts w:hint="eastAsia"/>
          <w:color w:val="000000"/>
        </w:rPr>
        <w:t>本独立</w:t>
      </w:r>
      <w:proofErr w:type="gramEnd"/>
      <w:r w:rsidRPr="006C21D0">
        <w:rPr>
          <w:rFonts w:hint="eastAsia"/>
          <w:color w:val="000000"/>
        </w:rPr>
        <w:t>财务顾问报告所依据的文件、材料由</w:t>
      </w:r>
      <w:r>
        <w:rPr>
          <w:rFonts w:hint="eastAsia"/>
          <w:color w:val="000000"/>
        </w:rPr>
        <w:t>京城</w:t>
      </w:r>
      <w:r w:rsidRPr="006C21D0">
        <w:rPr>
          <w:rFonts w:hint="eastAsia"/>
          <w:color w:val="000000"/>
        </w:rPr>
        <w:t>股份提供，本计划所涉及的各方已向独立财务顾问保证：所提供的出具</w:t>
      </w:r>
      <w:proofErr w:type="gramStart"/>
      <w:r w:rsidRPr="006C21D0">
        <w:rPr>
          <w:rFonts w:hint="eastAsia"/>
          <w:color w:val="000000"/>
        </w:rPr>
        <w:t>本独立</w:t>
      </w:r>
      <w:proofErr w:type="gramEnd"/>
      <w:r w:rsidRPr="006C21D0">
        <w:rPr>
          <w:rFonts w:hint="eastAsia"/>
          <w:color w:val="000000"/>
        </w:rPr>
        <w:t>财务顾问报告所依据的所有文件和材料合法、真实、准确、完整、及时，不存在任何遗漏、虚假或误导性陈述，并对其合法性、真实性、准确性、完整性、及时性负责。</w:t>
      </w:r>
      <w:proofErr w:type="gramStart"/>
      <w:r w:rsidRPr="006C21D0">
        <w:rPr>
          <w:rFonts w:hint="eastAsia"/>
          <w:color w:val="000000"/>
        </w:rPr>
        <w:t>本独立</w:t>
      </w:r>
      <w:proofErr w:type="gramEnd"/>
      <w:r w:rsidRPr="006C21D0">
        <w:rPr>
          <w:rFonts w:hint="eastAsia"/>
          <w:color w:val="000000"/>
        </w:rPr>
        <w:t>财务顾问不承担由此引起的任何风险责任。</w:t>
      </w:r>
    </w:p>
    <w:p w14:paraId="2318FBEE" w14:textId="5042DD50" w:rsidR="006C21D0" w:rsidRDefault="006C21D0" w:rsidP="00484EDF">
      <w:pPr>
        <w:pStyle w:val="af3"/>
        <w:adjustRightInd w:val="0"/>
        <w:snapToGrid w:val="0"/>
        <w:spacing w:before="156" w:afterLines="50" w:after="156"/>
        <w:ind w:firstLine="480"/>
        <w:rPr>
          <w:color w:val="000000"/>
        </w:rPr>
      </w:pPr>
      <w:r w:rsidRPr="006C21D0">
        <w:rPr>
          <w:rFonts w:hint="eastAsia"/>
          <w:color w:val="000000"/>
        </w:rPr>
        <w:t>（二）</w:t>
      </w:r>
      <w:proofErr w:type="gramStart"/>
      <w:r w:rsidRPr="006C21D0">
        <w:rPr>
          <w:rFonts w:hint="eastAsia"/>
          <w:color w:val="000000"/>
        </w:rPr>
        <w:t>本独立</w:t>
      </w:r>
      <w:proofErr w:type="gramEnd"/>
      <w:r w:rsidRPr="006C21D0">
        <w:rPr>
          <w:rFonts w:hint="eastAsia"/>
          <w:color w:val="000000"/>
        </w:rPr>
        <w:t>财务顾问仅就本次限制性股票激励计划对</w:t>
      </w:r>
      <w:r>
        <w:rPr>
          <w:rFonts w:hint="eastAsia"/>
          <w:color w:val="000000"/>
        </w:rPr>
        <w:t>京城</w:t>
      </w:r>
      <w:r w:rsidRPr="006C21D0">
        <w:rPr>
          <w:rFonts w:hint="eastAsia"/>
          <w:color w:val="000000"/>
        </w:rPr>
        <w:t>股份股东是否公平、合理，对股东的权益和上市公司持续经营的影响发表意见，不构成对</w:t>
      </w:r>
      <w:r>
        <w:rPr>
          <w:rFonts w:hint="eastAsia"/>
          <w:color w:val="000000"/>
        </w:rPr>
        <w:t>京城</w:t>
      </w:r>
      <w:r w:rsidRPr="006C21D0">
        <w:rPr>
          <w:rFonts w:hint="eastAsia"/>
          <w:color w:val="000000"/>
        </w:rPr>
        <w:t>股份的任何投资建议，对投资者依据本报告所做出的任何投资决策而可能产生的风险，</w:t>
      </w:r>
      <w:proofErr w:type="gramStart"/>
      <w:r w:rsidRPr="006C21D0">
        <w:rPr>
          <w:rFonts w:hint="eastAsia"/>
          <w:color w:val="000000"/>
        </w:rPr>
        <w:t>本独立</w:t>
      </w:r>
      <w:proofErr w:type="gramEnd"/>
      <w:r w:rsidRPr="006C21D0">
        <w:rPr>
          <w:rFonts w:hint="eastAsia"/>
          <w:color w:val="000000"/>
        </w:rPr>
        <w:t>财务顾问均不承担责任。</w:t>
      </w:r>
    </w:p>
    <w:p w14:paraId="7087CD52" w14:textId="77777777" w:rsidR="006C21D0" w:rsidRDefault="006C21D0" w:rsidP="00484EDF">
      <w:pPr>
        <w:pStyle w:val="af3"/>
        <w:adjustRightInd w:val="0"/>
        <w:snapToGrid w:val="0"/>
        <w:spacing w:before="156" w:afterLines="50" w:after="156"/>
        <w:ind w:firstLine="480"/>
        <w:rPr>
          <w:color w:val="000000"/>
        </w:rPr>
      </w:pPr>
      <w:r w:rsidRPr="006C21D0">
        <w:rPr>
          <w:rFonts w:hint="eastAsia"/>
          <w:color w:val="000000"/>
        </w:rPr>
        <w:t>（三）</w:t>
      </w:r>
      <w:proofErr w:type="gramStart"/>
      <w:r w:rsidRPr="006C21D0">
        <w:rPr>
          <w:rFonts w:hint="eastAsia"/>
          <w:color w:val="000000"/>
        </w:rPr>
        <w:t>本独立</w:t>
      </w:r>
      <w:proofErr w:type="gramEnd"/>
      <w:r w:rsidRPr="006C21D0">
        <w:rPr>
          <w:rFonts w:hint="eastAsia"/>
          <w:color w:val="000000"/>
        </w:rPr>
        <w:t>财务顾问未委托和授权任何其它机构和个人提供未在</w:t>
      </w:r>
      <w:proofErr w:type="gramStart"/>
      <w:r w:rsidRPr="006C21D0">
        <w:rPr>
          <w:rFonts w:hint="eastAsia"/>
          <w:color w:val="000000"/>
        </w:rPr>
        <w:t>本独立</w:t>
      </w:r>
      <w:proofErr w:type="gramEnd"/>
      <w:r w:rsidRPr="006C21D0">
        <w:rPr>
          <w:rFonts w:hint="eastAsia"/>
          <w:color w:val="000000"/>
        </w:rPr>
        <w:t>财务顾问报告中列载的信息和对本报告做任何解释或者说明。</w:t>
      </w:r>
    </w:p>
    <w:p w14:paraId="40F58144" w14:textId="77777777" w:rsidR="006C21D0" w:rsidRDefault="006C21D0" w:rsidP="00484EDF">
      <w:pPr>
        <w:pStyle w:val="af3"/>
        <w:adjustRightInd w:val="0"/>
        <w:snapToGrid w:val="0"/>
        <w:spacing w:before="156" w:afterLines="50" w:after="156"/>
        <w:ind w:firstLine="480"/>
        <w:rPr>
          <w:color w:val="000000"/>
        </w:rPr>
      </w:pPr>
      <w:r w:rsidRPr="006C21D0">
        <w:rPr>
          <w:rFonts w:hint="eastAsia"/>
          <w:color w:val="000000"/>
        </w:rPr>
        <w:t>（四）</w:t>
      </w:r>
      <w:proofErr w:type="gramStart"/>
      <w:r w:rsidRPr="006C21D0">
        <w:rPr>
          <w:rFonts w:hint="eastAsia"/>
          <w:color w:val="000000"/>
        </w:rPr>
        <w:t>本独立</w:t>
      </w:r>
      <w:proofErr w:type="gramEnd"/>
      <w:r w:rsidRPr="006C21D0">
        <w:rPr>
          <w:rFonts w:hint="eastAsia"/>
          <w:color w:val="000000"/>
        </w:rPr>
        <w:t>财务顾问提请上市公司全体股东认真阅读上市公司公开披露的关于本次限制性股票激励计划的相关信息。</w:t>
      </w:r>
    </w:p>
    <w:p w14:paraId="5E99AA0E" w14:textId="1E079E95" w:rsidR="006C21D0" w:rsidRDefault="006C21D0" w:rsidP="00484EDF">
      <w:pPr>
        <w:pStyle w:val="af3"/>
        <w:adjustRightInd w:val="0"/>
        <w:snapToGrid w:val="0"/>
        <w:spacing w:before="156" w:afterLines="50" w:after="156"/>
        <w:ind w:firstLine="480"/>
        <w:rPr>
          <w:color w:val="000000"/>
        </w:rPr>
      </w:pPr>
      <w:r w:rsidRPr="006C21D0">
        <w:rPr>
          <w:rFonts w:hint="eastAsia"/>
          <w:color w:val="000000"/>
        </w:rPr>
        <w:t>（五）</w:t>
      </w:r>
      <w:proofErr w:type="gramStart"/>
      <w:r w:rsidRPr="006C21D0">
        <w:rPr>
          <w:rFonts w:hint="eastAsia"/>
          <w:color w:val="000000"/>
        </w:rPr>
        <w:t>本独立</w:t>
      </w:r>
      <w:proofErr w:type="gramEnd"/>
      <w:r w:rsidRPr="006C21D0">
        <w:rPr>
          <w:rFonts w:hint="eastAsia"/>
          <w:color w:val="000000"/>
        </w:rPr>
        <w:t>财务顾问本着勤勉、审慎、对上市公司全体股东尽责的态度，依据客观公正的原则，对本次限制性股票激励计划涉及的事项进行了深入调查并认真审阅了相关资料，调查的范围包括上市公司章程、激励</w:t>
      </w:r>
      <w:r w:rsidR="001756AE">
        <w:rPr>
          <w:rFonts w:hint="eastAsia"/>
          <w:color w:val="000000"/>
        </w:rPr>
        <w:t>计划</w:t>
      </w:r>
      <w:r w:rsidRPr="006C21D0">
        <w:rPr>
          <w:rFonts w:hint="eastAsia"/>
          <w:color w:val="000000"/>
        </w:rPr>
        <w:t>草案、</w:t>
      </w:r>
      <w:r w:rsidR="001756AE">
        <w:rPr>
          <w:rFonts w:hint="eastAsia"/>
          <w:color w:val="000000"/>
        </w:rPr>
        <w:t>限制性股票</w:t>
      </w:r>
      <w:r w:rsidRPr="006C21D0">
        <w:rPr>
          <w:rFonts w:hint="eastAsia"/>
          <w:color w:val="000000"/>
        </w:rPr>
        <w:t>管理办法、董事会决议、监事会决议、独立董事意见、最近三年及最近一期公司财务报告等，并和上市公司相关人员进行了有效的沟通，在此基础上出具了</w:t>
      </w:r>
      <w:proofErr w:type="gramStart"/>
      <w:r w:rsidRPr="006C21D0">
        <w:rPr>
          <w:rFonts w:hint="eastAsia"/>
          <w:color w:val="000000"/>
        </w:rPr>
        <w:t>本独立</w:t>
      </w:r>
      <w:proofErr w:type="gramEnd"/>
      <w:r w:rsidRPr="006C21D0">
        <w:rPr>
          <w:rFonts w:hint="eastAsia"/>
          <w:color w:val="000000"/>
        </w:rPr>
        <w:t>财务顾问报告，并对报告的真实性、准确性和完整性承担责任。</w:t>
      </w:r>
    </w:p>
    <w:p w14:paraId="7E07018E" w14:textId="0F39FF44" w:rsidR="00484EDF" w:rsidRDefault="006C21D0" w:rsidP="00484EDF">
      <w:pPr>
        <w:pStyle w:val="af3"/>
        <w:adjustRightInd w:val="0"/>
        <w:snapToGrid w:val="0"/>
        <w:spacing w:before="156" w:afterLines="50" w:after="156"/>
        <w:ind w:firstLine="480"/>
        <w:rPr>
          <w:color w:val="000000"/>
        </w:rPr>
      </w:pPr>
      <w:r w:rsidRPr="006C21D0">
        <w:rPr>
          <w:rFonts w:hint="eastAsia"/>
          <w:color w:val="000000"/>
        </w:rPr>
        <w:t>本报告系按照《公司法》《证券法》《管理办法》《试行办法》等法律、法规和规范性文件的要求，根据上市公司提供的有关资料制作。</w:t>
      </w:r>
    </w:p>
    <w:p w14:paraId="49DCD6E1" w14:textId="77777777" w:rsidR="00484EDF" w:rsidRDefault="00484EDF" w:rsidP="00156AC8">
      <w:pPr>
        <w:adjustRightInd w:val="0"/>
        <w:snapToGrid w:val="0"/>
        <w:spacing w:beforeLines="50" w:before="156" w:afterLines="50" w:after="156" w:line="360" w:lineRule="auto"/>
        <w:ind w:firstLineChars="200" w:firstLine="482"/>
        <w:rPr>
          <w:rFonts w:ascii="Times New Roman" w:eastAsia="宋体" w:hAnsi="Times New Roman" w:cs="Times New Roman"/>
          <w:b/>
          <w:bCs/>
          <w:sz w:val="24"/>
          <w:szCs w:val="24"/>
        </w:rPr>
      </w:pPr>
    </w:p>
    <w:p w14:paraId="615BB33E" w14:textId="77777777" w:rsidR="00484EDF" w:rsidRDefault="00484EDF" w:rsidP="00156AC8">
      <w:pPr>
        <w:adjustRightInd w:val="0"/>
        <w:snapToGrid w:val="0"/>
        <w:spacing w:beforeLines="50" w:before="156" w:afterLines="50" w:after="156" w:line="360" w:lineRule="auto"/>
        <w:ind w:firstLineChars="200" w:firstLine="482"/>
        <w:rPr>
          <w:rFonts w:ascii="Times New Roman" w:eastAsia="宋体" w:hAnsi="Times New Roman" w:cs="Times New Roman"/>
          <w:b/>
          <w:bCs/>
          <w:sz w:val="24"/>
          <w:szCs w:val="24"/>
        </w:rPr>
        <w:sectPr w:rsidR="00484EDF" w:rsidSect="00B1477E">
          <w:pgSz w:w="11906" w:h="16838"/>
          <w:pgMar w:top="1440" w:right="1800" w:bottom="1440" w:left="1800" w:header="851" w:footer="992" w:gutter="0"/>
          <w:cols w:space="425"/>
          <w:docGrid w:type="lines" w:linePitch="312"/>
        </w:sectPr>
      </w:pPr>
    </w:p>
    <w:p w14:paraId="25DAC7D0" w14:textId="00FADDD3" w:rsidR="00484EDF" w:rsidRPr="006F5751" w:rsidRDefault="006F5751" w:rsidP="006F5751">
      <w:pPr>
        <w:adjustRightInd w:val="0"/>
        <w:snapToGrid w:val="0"/>
        <w:spacing w:beforeLines="50" w:before="156" w:afterLines="50" w:after="156" w:line="360" w:lineRule="auto"/>
        <w:jc w:val="center"/>
        <w:outlineLvl w:val="0"/>
        <w:rPr>
          <w:rFonts w:ascii="Times New Roman" w:eastAsia="黑体" w:hAnsi="Times New Roman" w:cs="Times New Roman"/>
          <w:sz w:val="32"/>
          <w:szCs w:val="20"/>
        </w:rPr>
      </w:pPr>
      <w:bookmarkStart w:id="14" w:name="_Toc200446952"/>
      <w:r>
        <w:rPr>
          <w:rFonts w:ascii="Times New Roman" w:eastAsia="黑体" w:hAnsi="Times New Roman" w:cs="Times New Roman" w:hint="eastAsia"/>
          <w:sz w:val="32"/>
          <w:szCs w:val="20"/>
        </w:rPr>
        <w:lastRenderedPageBreak/>
        <w:t>第</w:t>
      </w:r>
      <w:r w:rsidR="00484EDF" w:rsidRPr="006F5751">
        <w:rPr>
          <w:rFonts w:ascii="Times New Roman" w:eastAsia="黑体" w:hAnsi="Times New Roman" w:cs="Times New Roman" w:hint="eastAsia"/>
          <w:sz w:val="32"/>
          <w:szCs w:val="20"/>
        </w:rPr>
        <w:t>三</w:t>
      </w:r>
      <w:r w:rsidR="00C75335">
        <w:rPr>
          <w:rFonts w:ascii="Times New Roman" w:eastAsia="黑体" w:hAnsi="Times New Roman" w:cs="Times New Roman" w:hint="eastAsia"/>
          <w:sz w:val="32"/>
          <w:szCs w:val="20"/>
        </w:rPr>
        <w:t>节</w:t>
      </w:r>
      <w:r w:rsidR="00291B29">
        <w:rPr>
          <w:rFonts w:ascii="Times New Roman" w:eastAsia="黑体" w:hAnsi="Times New Roman" w:cs="Times New Roman" w:hint="eastAsia"/>
          <w:sz w:val="32"/>
          <w:szCs w:val="20"/>
        </w:rPr>
        <w:t xml:space="preserve"> </w:t>
      </w:r>
      <w:r w:rsidR="00484EDF" w:rsidRPr="006F5751">
        <w:rPr>
          <w:rFonts w:ascii="Times New Roman" w:eastAsia="黑体" w:hAnsi="Times New Roman" w:cs="Times New Roman" w:hint="eastAsia"/>
          <w:sz w:val="32"/>
          <w:szCs w:val="20"/>
        </w:rPr>
        <w:t>基本假设</w:t>
      </w:r>
      <w:bookmarkEnd w:id="14"/>
    </w:p>
    <w:p w14:paraId="67983995" w14:textId="77777777" w:rsidR="006C21D0" w:rsidRDefault="006C21D0" w:rsidP="00156AC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proofErr w:type="gramStart"/>
      <w:r w:rsidRPr="006C21D0">
        <w:rPr>
          <w:rFonts w:ascii="Times New Roman" w:eastAsia="宋体" w:hAnsi="Times New Roman" w:cs="Times New Roman" w:hint="eastAsia"/>
          <w:sz w:val="24"/>
          <w:szCs w:val="24"/>
        </w:rPr>
        <w:t>本独立</w:t>
      </w:r>
      <w:proofErr w:type="gramEnd"/>
      <w:r w:rsidRPr="006C21D0">
        <w:rPr>
          <w:rFonts w:ascii="Times New Roman" w:eastAsia="宋体" w:hAnsi="Times New Roman" w:cs="Times New Roman" w:hint="eastAsia"/>
          <w:sz w:val="24"/>
          <w:szCs w:val="24"/>
        </w:rPr>
        <w:t>财务顾问所发表的独立财务顾问报告，系建立在下列假设基础上：</w:t>
      </w:r>
    </w:p>
    <w:p w14:paraId="71F8B677" w14:textId="27BE3FFB" w:rsidR="006C21D0" w:rsidRPr="003A1716" w:rsidRDefault="006C21D0" w:rsidP="003A1716">
      <w:pPr>
        <w:pStyle w:val="af5"/>
        <w:numPr>
          <w:ilvl w:val="0"/>
          <w:numId w:val="4"/>
        </w:numPr>
        <w:adjustRightInd w:val="0"/>
        <w:snapToGrid w:val="0"/>
        <w:spacing w:beforeLines="50" w:before="156" w:afterLines="50" w:after="156" w:line="360" w:lineRule="auto"/>
        <w:ind w:firstLineChars="0"/>
        <w:rPr>
          <w:rFonts w:ascii="Times New Roman" w:eastAsia="宋体" w:hAnsi="Times New Roman" w:cs="Times New Roman"/>
          <w:sz w:val="24"/>
          <w:szCs w:val="24"/>
        </w:rPr>
      </w:pPr>
      <w:r w:rsidRPr="003A1716">
        <w:rPr>
          <w:rFonts w:ascii="Times New Roman" w:eastAsia="宋体" w:hAnsi="Times New Roman" w:cs="Times New Roman" w:hint="eastAsia"/>
          <w:sz w:val="24"/>
          <w:szCs w:val="24"/>
        </w:rPr>
        <w:t>国家现行的有关法律、法规及政策无重大变化；</w:t>
      </w:r>
    </w:p>
    <w:p w14:paraId="5161BDCB" w14:textId="5E8FA4AC" w:rsidR="006C21D0" w:rsidRPr="003A1716" w:rsidRDefault="003A1716" w:rsidP="003A1716">
      <w:pPr>
        <w:pStyle w:val="af5"/>
        <w:numPr>
          <w:ilvl w:val="0"/>
          <w:numId w:val="4"/>
        </w:numPr>
        <w:adjustRightInd w:val="0"/>
        <w:snapToGrid w:val="0"/>
        <w:spacing w:beforeLines="50" w:before="156" w:afterLines="50" w:after="156" w:line="360" w:lineRule="auto"/>
        <w:ind w:firstLineChars="0"/>
        <w:rPr>
          <w:rFonts w:ascii="Times New Roman" w:eastAsia="宋体" w:hAnsi="Times New Roman" w:cs="Times New Roman"/>
          <w:sz w:val="24"/>
          <w:szCs w:val="24"/>
        </w:rPr>
      </w:pPr>
      <w:proofErr w:type="gramStart"/>
      <w:r w:rsidRPr="006C21D0">
        <w:rPr>
          <w:rFonts w:ascii="Times New Roman" w:eastAsia="宋体" w:hAnsi="Times New Roman" w:cs="Times New Roman" w:hint="eastAsia"/>
          <w:sz w:val="24"/>
          <w:szCs w:val="24"/>
        </w:rPr>
        <w:t>本独立</w:t>
      </w:r>
      <w:proofErr w:type="gramEnd"/>
      <w:r w:rsidRPr="006C21D0">
        <w:rPr>
          <w:rFonts w:ascii="Times New Roman" w:eastAsia="宋体" w:hAnsi="Times New Roman" w:cs="Times New Roman" w:hint="eastAsia"/>
          <w:sz w:val="24"/>
          <w:szCs w:val="24"/>
        </w:rPr>
        <w:t>财务顾问所依据的资料具备真实性、准确性、完整性和及时性；</w:t>
      </w:r>
    </w:p>
    <w:p w14:paraId="6D883B96" w14:textId="1E62DA69" w:rsidR="006C21D0" w:rsidRDefault="006C21D0" w:rsidP="00156AC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6C21D0">
        <w:rPr>
          <w:rFonts w:ascii="Times New Roman" w:eastAsia="宋体" w:hAnsi="Times New Roman" w:cs="Times New Roman" w:hint="eastAsia"/>
          <w:sz w:val="24"/>
          <w:szCs w:val="24"/>
        </w:rPr>
        <w:t>（三）上市公司对本次限制性股票激励计划所出具的相关文件真实、可靠；</w:t>
      </w:r>
    </w:p>
    <w:p w14:paraId="77DB5C9A" w14:textId="77777777" w:rsidR="006C21D0" w:rsidRDefault="006C21D0" w:rsidP="00156AC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6C21D0">
        <w:rPr>
          <w:rFonts w:ascii="Times New Roman" w:eastAsia="宋体" w:hAnsi="Times New Roman" w:cs="Times New Roman" w:hint="eastAsia"/>
          <w:sz w:val="24"/>
          <w:szCs w:val="24"/>
        </w:rPr>
        <w:t>（四）本次限制性股票激励计划不存在其他障碍，涉及的所有协议能够得到有效批准，并最终能够如期完成；</w:t>
      </w:r>
    </w:p>
    <w:p w14:paraId="00AC8D41" w14:textId="77777777" w:rsidR="006C21D0" w:rsidRDefault="006C21D0" w:rsidP="00156AC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6C21D0">
        <w:rPr>
          <w:rFonts w:ascii="Times New Roman" w:eastAsia="宋体" w:hAnsi="Times New Roman" w:cs="Times New Roman" w:hint="eastAsia"/>
          <w:sz w:val="24"/>
          <w:szCs w:val="24"/>
        </w:rPr>
        <w:t>（五）本次限制性股票激励计划涉及的各方能够诚实守信的按照激励计划及相关协议条款全面履行所有义务；</w:t>
      </w:r>
    </w:p>
    <w:p w14:paraId="1CE1B518" w14:textId="357C67F2" w:rsidR="00484EDF" w:rsidRDefault="006C21D0" w:rsidP="00156AC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6C21D0">
        <w:rPr>
          <w:rFonts w:ascii="Times New Roman" w:eastAsia="宋体" w:hAnsi="Times New Roman" w:cs="Times New Roman" w:hint="eastAsia"/>
          <w:sz w:val="24"/>
          <w:szCs w:val="24"/>
        </w:rPr>
        <w:t>（六）无其他不可预计和不可抗拒因素造成的重大不利影响。</w:t>
      </w:r>
    </w:p>
    <w:p w14:paraId="52B9186B" w14:textId="77777777" w:rsidR="00484EDF" w:rsidRDefault="00484EDF" w:rsidP="00156AC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p>
    <w:p w14:paraId="21EA9C70" w14:textId="77777777" w:rsidR="00484EDF" w:rsidRDefault="00484EDF" w:rsidP="002926E6">
      <w:pPr>
        <w:adjustRightInd w:val="0"/>
        <w:snapToGrid w:val="0"/>
        <w:spacing w:beforeLines="50" w:before="156" w:afterLines="50" w:after="156" w:line="360" w:lineRule="auto"/>
        <w:rPr>
          <w:rFonts w:ascii="Times New Roman" w:eastAsia="宋体" w:hAnsi="Times New Roman" w:cs="Times New Roman"/>
          <w:b/>
          <w:bCs/>
          <w:sz w:val="24"/>
          <w:szCs w:val="24"/>
        </w:rPr>
        <w:sectPr w:rsidR="00484EDF" w:rsidSect="00B1477E">
          <w:pgSz w:w="11906" w:h="16838"/>
          <w:pgMar w:top="1440" w:right="1800" w:bottom="1440" w:left="1800" w:header="851" w:footer="992" w:gutter="0"/>
          <w:cols w:space="425"/>
          <w:docGrid w:type="lines" w:linePitch="312"/>
        </w:sectPr>
      </w:pPr>
    </w:p>
    <w:p w14:paraId="0F5DE743" w14:textId="331CA146" w:rsidR="00484EDF" w:rsidRPr="006F5751" w:rsidRDefault="006F5751" w:rsidP="006F5751">
      <w:pPr>
        <w:adjustRightInd w:val="0"/>
        <w:snapToGrid w:val="0"/>
        <w:spacing w:beforeLines="50" w:before="156" w:afterLines="50" w:after="156" w:line="360" w:lineRule="auto"/>
        <w:jc w:val="center"/>
        <w:outlineLvl w:val="0"/>
        <w:rPr>
          <w:rFonts w:ascii="Times New Roman" w:eastAsia="黑体" w:hAnsi="Times New Roman" w:cs="Times New Roman"/>
          <w:sz w:val="32"/>
          <w:szCs w:val="20"/>
        </w:rPr>
      </w:pPr>
      <w:bookmarkStart w:id="15" w:name="_Toc200446953"/>
      <w:r>
        <w:rPr>
          <w:rFonts w:ascii="Times New Roman" w:eastAsia="黑体" w:hAnsi="Times New Roman" w:cs="Times New Roman" w:hint="eastAsia"/>
          <w:sz w:val="32"/>
          <w:szCs w:val="20"/>
        </w:rPr>
        <w:lastRenderedPageBreak/>
        <w:t>第</w:t>
      </w:r>
      <w:r w:rsidR="00484EDF" w:rsidRPr="006F5751">
        <w:rPr>
          <w:rFonts w:ascii="Times New Roman" w:eastAsia="黑体" w:hAnsi="Times New Roman" w:cs="Times New Roman" w:hint="eastAsia"/>
          <w:sz w:val="32"/>
          <w:szCs w:val="20"/>
        </w:rPr>
        <w:t>四</w:t>
      </w:r>
      <w:r w:rsidR="00C75335">
        <w:rPr>
          <w:rFonts w:ascii="Times New Roman" w:eastAsia="黑体" w:hAnsi="Times New Roman" w:cs="Times New Roman" w:hint="eastAsia"/>
          <w:sz w:val="32"/>
          <w:szCs w:val="20"/>
        </w:rPr>
        <w:t>节</w:t>
      </w:r>
      <w:r w:rsidR="00291B29">
        <w:rPr>
          <w:rFonts w:ascii="Times New Roman" w:eastAsia="黑体" w:hAnsi="Times New Roman" w:cs="Times New Roman" w:hint="eastAsia"/>
          <w:sz w:val="32"/>
          <w:szCs w:val="20"/>
        </w:rPr>
        <w:t xml:space="preserve"> </w:t>
      </w:r>
      <w:r w:rsidR="00484EDF" w:rsidRPr="006F5751">
        <w:rPr>
          <w:rFonts w:ascii="Times New Roman" w:eastAsia="黑体" w:hAnsi="Times New Roman" w:cs="Times New Roman" w:hint="eastAsia"/>
          <w:sz w:val="32"/>
          <w:szCs w:val="20"/>
        </w:rPr>
        <w:t>本次限制性股票激励计划</w:t>
      </w:r>
      <w:r w:rsidR="003A1716">
        <w:rPr>
          <w:rFonts w:ascii="Times New Roman" w:eastAsia="黑体" w:hAnsi="Times New Roman" w:cs="Times New Roman" w:hint="eastAsia"/>
          <w:sz w:val="32"/>
          <w:szCs w:val="20"/>
        </w:rPr>
        <w:t>履行的审批程序</w:t>
      </w:r>
      <w:bookmarkEnd w:id="15"/>
    </w:p>
    <w:p w14:paraId="0214CC63" w14:textId="3D120F0E" w:rsidR="00A64DB8" w:rsidRPr="00A64DB8" w:rsidRDefault="00A64DB8" w:rsidP="00A64DB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5A791B" w:rsidRPr="005A791B">
        <w:rPr>
          <w:rFonts w:ascii="Times New Roman" w:eastAsia="宋体" w:hAnsi="Times New Roman" w:cs="Times New Roman" w:hint="eastAsia"/>
          <w:sz w:val="24"/>
          <w:szCs w:val="24"/>
        </w:rPr>
        <w:t>2023</w:t>
      </w:r>
      <w:r w:rsidR="005A791B" w:rsidRPr="005A791B">
        <w:rPr>
          <w:rFonts w:ascii="Times New Roman" w:eastAsia="宋体" w:hAnsi="Times New Roman" w:cs="Times New Roman" w:hint="eastAsia"/>
          <w:sz w:val="24"/>
          <w:szCs w:val="24"/>
        </w:rPr>
        <w:t>年</w:t>
      </w:r>
      <w:r w:rsidR="005A791B" w:rsidRPr="005A791B">
        <w:rPr>
          <w:rFonts w:ascii="Times New Roman" w:eastAsia="宋体" w:hAnsi="Times New Roman" w:cs="Times New Roman" w:hint="eastAsia"/>
          <w:sz w:val="24"/>
          <w:szCs w:val="24"/>
        </w:rPr>
        <w:t>3</w:t>
      </w:r>
      <w:r w:rsidR="005A791B" w:rsidRPr="005A791B">
        <w:rPr>
          <w:rFonts w:ascii="Times New Roman" w:eastAsia="宋体" w:hAnsi="Times New Roman" w:cs="Times New Roman" w:hint="eastAsia"/>
          <w:sz w:val="24"/>
          <w:szCs w:val="24"/>
        </w:rPr>
        <w:t>月</w:t>
      </w:r>
      <w:r w:rsidR="005A791B" w:rsidRPr="005A791B">
        <w:rPr>
          <w:rFonts w:ascii="Times New Roman" w:eastAsia="宋体" w:hAnsi="Times New Roman" w:cs="Times New Roman" w:hint="eastAsia"/>
          <w:sz w:val="24"/>
          <w:szCs w:val="24"/>
        </w:rPr>
        <w:t>24</w:t>
      </w:r>
      <w:r w:rsidR="005A791B" w:rsidRPr="005A791B">
        <w:rPr>
          <w:rFonts w:ascii="Times New Roman" w:eastAsia="宋体" w:hAnsi="Times New Roman" w:cs="Times New Roman" w:hint="eastAsia"/>
          <w:sz w:val="24"/>
          <w:szCs w:val="24"/>
        </w:rPr>
        <w:t>日，公司召开第十届董事会第二十二次临时会议，审议通过《关于公司</w:t>
      </w:r>
      <w:r w:rsidR="005A791B" w:rsidRPr="005A791B">
        <w:rPr>
          <w:rFonts w:ascii="Times New Roman" w:eastAsia="宋体" w:hAnsi="Times New Roman" w:cs="Times New Roman" w:hint="eastAsia"/>
          <w:sz w:val="24"/>
          <w:szCs w:val="24"/>
        </w:rPr>
        <w:t>2023</w:t>
      </w:r>
      <w:r w:rsidR="005A791B" w:rsidRPr="005A791B">
        <w:rPr>
          <w:rFonts w:ascii="Times New Roman" w:eastAsia="宋体" w:hAnsi="Times New Roman" w:cs="Times New Roman" w:hint="eastAsia"/>
          <w:sz w:val="24"/>
          <w:szCs w:val="24"/>
        </w:rPr>
        <w:t>年限制性股票激励计划（草案）及其摘要的议案》《关于公司</w:t>
      </w:r>
      <w:r w:rsidR="005A791B" w:rsidRPr="005A791B">
        <w:rPr>
          <w:rFonts w:ascii="Times New Roman" w:eastAsia="宋体" w:hAnsi="Times New Roman" w:cs="Times New Roman" w:hint="eastAsia"/>
          <w:sz w:val="24"/>
          <w:szCs w:val="24"/>
        </w:rPr>
        <w:t>2023</w:t>
      </w:r>
      <w:r w:rsidR="005A791B" w:rsidRPr="005A791B">
        <w:rPr>
          <w:rFonts w:ascii="Times New Roman" w:eastAsia="宋体" w:hAnsi="Times New Roman" w:cs="Times New Roman" w:hint="eastAsia"/>
          <w:sz w:val="24"/>
          <w:szCs w:val="24"/>
        </w:rPr>
        <w:t>年限制性股票授予方案的议案》《关于公司</w:t>
      </w:r>
      <w:r w:rsidR="005A791B" w:rsidRPr="005A791B">
        <w:rPr>
          <w:rFonts w:ascii="Times New Roman" w:eastAsia="宋体" w:hAnsi="Times New Roman" w:cs="Times New Roman" w:hint="eastAsia"/>
          <w:sz w:val="24"/>
          <w:szCs w:val="24"/>
        </w:rPr>
        <w:t>2023</w:t>
      </w:r>
      <w:r w:rsidR="005A791B" w:rsidRPr="005A791B">
        <w:rPr>
          <w:rFonts w:ascii="Times New Roman" w:eastAsia="宋体" w:hAnsi="Times New Roman" w:cs="Times New Roman" w:hint="eastAsia"/>
          <w:sz w:val="24"/>
          <w:szCs w:val="24"/>
        </w:rPr>
        <w:t>年限制性股票管理办法的议案》及《关于提请股东大会授权董事会办理限制性股票激励计划相关事宜的议案》。公司独立非执行董事就本激励计划相关议案发表了独立意见。同日，公司召开第十届监事会第二十九次会议审议通过了相关议案。公司监事会对本激励计划的相关事项进行核实并出具了相关核查意见。</w:t>
      </w:r>
    </w:p>
    <w:p w14:paraId="72F192DB" w14:textId="396B5100" w:rsidR="00A64DB8" w:rsidRPr="00A64DB8" w:rsidRDefault="00A64DB8" w:rsidP="00A64DB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E92F9E" w:rsidRPr="00E92F9E">
        <w:rPr>
          <w:rFonts w:ascii="Times New Roman" w:eastAsia="宋体" w:hAnsi="Times New Roman" w:cs="Times New Roman" w:hint="eastAsia"/>
          <w:sz w:val="24"/>
          <w:szCs w:val="24"/>
        </w:rPr>
        <w:t>2023</w:t>
      </w:r>
      <w:r w:rsidR="00E92F9E" w:rsidRPr="00E92F9E">
        <w:rPr>
          <w:rFonts w:ascii="Times New Roman" w:eastAsia="宋体" w:hAnsi="Times New Roman" w:cs="Times New Roman" w:hint="eastAsia"/>
          <w:sz w:val="24"/>
          <w:szCs w:val="24"/>
        </w:rPr>
        <w:t>年</w:t>
      </w:r>
      <w:r w:rsidR="00E92F9E" w:rsidRPr="00E92F9E">
        <w:rPr>
          <w:rFonts w:ascii="Times New Roman" w:eastAsia="宋体" w:hAnsi="Times New Roman" w:cs="Times New Roman" w:hint="eastAsia"/>
          <w:sz w:val="24"/>
          <w:szCs w:val="24"/>
        </w:rPr>
        <w:t>5</w:t>
      </w:r>
      <w:r w:rsidR="00E92F9E" w:rsidRPr="00E92F9E">
        <w:rPr>
          <w:rFonts w:ascii="Times New Roman" w:eastAsia="宋体" w:hAnsi="Times New Roman" w:cs="Times New Roman" w:hint="eastAsia"/>
          <w:sz w:val="24"/>
          <w:szCs w:val="24"/>
        </w:rPr>
        <w:t>月</w:t>
      </w:r>
      <w:r w:rsidR="00E92F9E" w:rsidRPr="00E92F9E">
        <w:rPr>
          <w:rFonts w:ascii="Times New Roman" w:eastAsia="宋体" w:hAnsi="Times New Roman" w:cs="Times New Roman" w:hint="eastAsia"/>
          <w:sz w:val="24"/>
          <w:szCs w:val="24"/>
        </w:rPr>
        <w:t>12</w:t>
      </w:r>
      <w:r w:rsidR="00E92F9E" w:rsidRPr="00E92F9E">
        <w:rPr>
          <w:rFonts w:ascii="Times New Roman" w:eastAsia="宋体" w:hAnsi="Times New Roman" w:cs="Times New Roman" w:hint="eastAsia"/>
          <w:sz w:val="24"/>
          <w:szCs w:val="24"/>
        </w:rPr>
        <w:t>日至</w:t>
      </w:r>
      <w:r w:rsidR="00E92F9E" w:rsidRPr="00E92F9E">
        <w:rPr>
          <w:rFonts w:ascii="Times New Roman" w:eastAsia="宋体" w:hAnsi="Times New Roman" w:cs="Times New Roman" w:hint="eastAsia"/>
          <w:sz w:val="24"/>
          <w:szCs w:val="24"/>
        </w:rPr>
        <w:t>2023</w:t>
      </w:r>
      <w:r w:rsidR="00E92F9E" w:rsidRPr="00E92F9E">
        <w:rPr>
          <w:rFonts w:ascii="Times New Roman" w:eastAsia="宋体" w:hAnsi="Times New Roman" w:cs="Times New Roman" w:hint="eastAsia"/>
          <w:sz w:val="24"/>
          <w:szCs w:val="24"/>
        </w:rPr>
        <w:t>年</w:t>
      </w:r>
      <w:r w:rsidR="00E92F9E" w:rsidRPr="00E92F9E">
        <w:rPr>
          <w:rFonts w:ascii="Times New Roman" w:eastAsia="宋体" w:hAnsi="Times New Roman" w:cs="Times New Roman" w:hint="eastAsia"/>
          <w:sz w:val="24"/>
          <w:szCs w:val="24"/>
        </w:rPr>
        <w:t>5</w:t>
      </w:r>
      <w:r w:rsidR="00E92F9E" w:rsidRPr="00E92F9E">
        <w:rPr>
          <w:rFonts w:ascii="Times New Roman" w:eastAsia="宋体" w:hAnsi="Times New Roman" w:cs="Times New Roman" w:hint="eastAsia"/>
          <w:sz w:val="24"/>
          <w:szCs w:val="24"/>
        </w:rPr>
        <w:t>月</w:t>
      </w:r>
      <w:r w:rsidR="00E92F9E" w:rsidRPr="00E92F9E">
        <w:rPr>
          <w:rFonts w:ascii="Times New Roman" w:eastAsia="宋体" w:hAnsi="Times New Roman" w:cs="Times New Roman" w:hint="eastAsia"/>
          <w:sz w:val="24"/>
          <w:szCs w:val="24"/>
        </w:rPr>
        <w:t>22</w:t>
      </w:r>
      <w:r w:rsidR="00E92F9E" w:rsidRPr="00E92F9E">
        <w:rPr>
          <w:rFonts w:ascii="Times New Roman" w:eastAsia="宋体" w:hAnsi="Times New Roman" w:cs="Times New Roman" w:hint="eastAsia"/>
          <w:sz w:val="24"/>
          <w:szCs w:val="24"/>
        </w:rPr>
        <w:t>日，公司在内部对本激励计划拟激励对象的姓名和职务进行了公示。截至公示期满，公司监事会未收到任何对本次拟激励对象名单的异议，无反馈记录。</w:t>
      </w:r>
      <w:r w:rsidR="00E92F9E" w:rsidRPr="00E92F9E">
        <w:rPr>
          <w:rFonts w:ascii="Times New Roman" w:eastAsia="宋体" w:hAnsi="Times New Roman" w:cs="Times New Roman" w:hint="eastAsia"/>
          <w:sz w:val="24"/>
          <w:szCs w:val="24"/>
        </w:rPr>
        <w:t>2023</w:t>
      </w:r>
      <w:r w:rsidR="00E92F9E" w:rsidRPr="00E92F9E">
        <w:rPr>
          <w:rFonts w:ascii="Times New Roman" w:eastAsia="宋体" w:hAnsi="Times New Roman" w:cs="Times New Roman" w:hint="eastAsia"/>
          <w:sz w:val="24"/>
          <w:szCs w:val="24"/>
        </w:rPr>
        <w:t>年</w:t>
      </w:r>
      <w:r w:rsidR="00E92F9E" w:rsidRPr="00E92F9E">
        <w:rPr>
          <w:rFonts w:ascii="Times New Roman" w:eastAsia="宋体" w:hAnsi="Times New Roman" w:cs="Times New Roman" w:hint="eastAsia"/>
          <w:sz w:val="24"/>
          <w:szCs w:val="24"/>
        </w:rPr>
        <w:t>6</w:t>
      </w:r>
      <w:r w:rsidR="00E92F9E" w:rsidRPr="00E92F9E">
        <w:rPr>
          <w:rFonts w:ascii="Times New Roman" w:eastAsia="宋体" w:hAnsi="Times New Roman" w:cs="Times New Roman" w:hint="eastAsia"/>
          <w:sz w:val="24"/>
          <w:szCs w:val="24"/>
        </w:rPr>
        <w:t>月</w:t>
      </w:r>
      <w:r w:rsidR="00E92F9E" w:rsidRPr="00E92F9E">
        <w:rPr>
          <w:rFonts w:ascii="Times New Roman" w:eastAsia="宋体" w:hAnsi="Times New Roman" w:cs="Times New Roman" w:hint="eastAsia"/>
          <w:sz w:val="24"/>
          <w:szCs w:val="24"/>
        </w:rPr>
        <w:t>29</w:t>
      </w:r>
      <w:r w:rsidR="00E92F9E" w:rsidRPr="00E92F9E">
        <w:rPr>
          <w:rFonts w:ascii="Times New Roman" w:eastAsia="宋体" w:hAnsi="Times New Roman" w:cs="Times New Roman" w:hint="eastAsia"/>
          <w:sz w:val="24"/>
          <w:szCs w:val="24"/>
        </w:rPr>
        <w:t>日，公司披露《监事会关于公司</w:t>
      </w:r>
      <w:r w:rsidR="00E92F9E" w:rsidRPr="00E92F9E">
        <w:rPr>
          <w:rFonts w:ascii="Times New Roman" w:eastAsia="宋体" w:hAnsi="Times New Roman" w:cs="Times New Roman" w:hint="eastAsia"/>
          <w:sz w:val="24"/>
          <w:szCs w:val="24"/>
        </w:rPr>
        <w:t>2023</w:t>
      </w:r>
      <w:r w:rsidR="00E92F9E" w:rsidRPr="00E92F9E">
        <w:rPr>
          <w:rFonts w:ascii="Times New Roman" w:eastAsia="宋体" w:hAnsi="Times New Roman" w:cs="Times New Roman" w:hint="eastAsia"/>
          <w:sz w:val="24"/>
          <w:szCs w:val="24"/>
        </w:rPr>
        <w:t>年限制性股票激励计划拟激励对象名单的核查意见及公示情况说明》。</w:t>
      </w:r>
    </w:p>
    <w:p w14:paraId="4F3283F6" w14:textId="77777777" w:rsidR="00D521CD" w:rsidRDefault="0056767B" w:rsidP="0056767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D521CD" w:rsidRPr="006C2B3B">
        <w:rPr>
          <w:rFonts w:ascii="Times New Roman" w:eastAsia="宋体" w:hAnsi="Times New Roman" w:cs="Times New Roman"/>
          <w:sz w:val="24"/>
          <w:szCs w:val="24"/>
        </w:rPr>
        <w:t>2023</w:t>
      </w:r>
      <w:r w:rsidR="00D521CD" w:rsidRPr="006C2B3B">
        <w:rPr>
          <w:rFonts w:ascii="Times New Roman" w:eastAsia="宋体" w:hAnsi="Times New Roman" w:cs="Times New Roman"/>
          <w:sz w:val="24"/>
          <w:szCs w:val="24"/>
        </w:rPr>
        <w:t>年</w:t>
      </w:r>
      <w:r w:rsidR="00D521CD" w:rsidRPr="006C2B3B">
        <w:rPr>
          <w:rFonts w:ascii="Times New Roman" w:eastAsia="宋体" w:hAnsi="Times New Roman" w:cs="Times New Roman"/>
          <w:sz w:val="24"/>
          <w:szCs w:val="24"/>
        </w:rPr>
        <w:t>6</w:t>
      </w:r>
      <w:r w:rsidR="00D521CD" w:rsidRPr="006C2B3B">
        <w:rPr>
          <w:rFonts w:ascii="Times New Roman" w:eastAsia="宋体" w:hAnsi="Times New Roman" w:cs="Times New Roman"/>
          <w:sz w:val="24"/>
          <w:szCs w:val="24"/>
        </w:rPr>
        <w:t>月</w:t>
      </w:r>
      <w:r w:rsidR="00D521CD" w:rsidRPr="006C2B3B">
        <w:rPr>
          <w:rFonts w:ascii="Times New Roman" w:eastAsia="宋体" w:hAnsi="Times New Roman" w:cs="Times New Roman"/>
          <w:sz w:val="24"/>
          <w:szCs w:val="24"/>
        </w:rPr>
        <w:t>27</w:t>
      </w:r>
      <w:r w:rsidR="00D521CD" w:rsidRPr="006C2B3B">
        <w:rPr>
          <w:rFonts w:ascii="Times New Roman" w:eastAsia="宋体" w:hAnsi="Times New Roman" w:cs="Times New Roman"/>
          <w:sz w:val="24"/>
          <w:szCs w:val="24"/>
        </w:rPr>
        <w:t>日，公司披露《关于限制性股票激励计划获得北京市人民政府国有资产监督管理委员会批复的公告》，公司收到北京市国资委《关于北京京城机电股份有限公司实施股权激励计划的批复》（京国资〔</w:t>
      </w:r>
      <w:r w:rsidR="00D521CD" w:rsidRPr="006C2B3B">
        <w:rPr>
          <w:rFonts w:ascii="Times New Roman" w:eastAsia="宋体" w:hAnsi="Times New Roman" w:cs="Times New Roman"/>
          <w:sz w:val="24"/>
          <w:szCs w:val="24"/>
        </w:rPr>
        <w:t>2023</w:t>
      </w:r>
      <w:r w:rsidR="00D521CD" w:rsidRPr="006C2B3B">
        <w:rPr>
          <w:rFonts w:ascii="Times New Roman" w:eastAsia="宋体" w:hAnsi="Times New Roman" w:cs="Times New Roman"/>
          <w:sz w:val="24"/>
          <w:szCs w:val="24"/>
        </w:rPr>
        <w:t>〕</w:t>
      </w:r>
      <w:r w:rsidR="00D521CD" w:rsidRPr="006C2B3B">
        <w:rPr>
          <w:rFonts w:ascii="Times New Roman" w:eastAsia="宋体" w:hAnsi="Times New Roman" w:cs="Times New Roman"/>
          <w:sz w:val="24"/>
          <w:szCs w:val="24"/>
        </w:rPr>
        <w:t>43</w:t>
      </w:r>
      <w:r w:rsidR="00D521CD" w:rsidRPr="006C2B3B">
        <w:rPr>
          <w:rFonts w:ascii="Times New Roman" w:eastAsia="宋体" w:hAnsi="Times New Roman" w:cs="Times New Roman"/>
          <w:sz w:val="24"/>
          <w:szCs w:val="24"/>
        </w:rPr>
        <w:t>号），北京市国资</w:t>
      </w:r>
      <w:proofErr w:type="gramStart"/>
      <w:r w:rsidR="00D521CD" w:rsidRPr="006C2B3B">
        <w:rPr>
          <w:rFonts w:ascii="Times New Roman" w:eastAsia="宋体" w:hAnsi="Times New Roman" w:cs="Times New Roman"/>
          <w:sz w:val="24"/>
          <w:szCs w:val="24"/>
        </w:rPr>
        <w:t>委原则</w:t>
      </w:r>
      <w:proofErr w:type="gramEnd"/>
      <w:r w:rsidR="00D521CD" w:rsidRPr="006C2B3B">
        <w:rPr>
          <w:rFonts w:ascii="Times New Roman" w:eastAsia="宋体" w:hAnsi="Times New Roman" w:cs="Times New Roman"/>
          <w:sz w:val="24"/>
          <w:szCs w:val="24"/>
        </w:rPr>
        <w:t>同意公司实施股权激励计划。</w:t>
      </w:r>
    </w:p>
    <w:p w14:paraId="023B67E7" w14:textId="5B77D5D8" w:rsidR="00CE3E30" w:rsidRDefault="00D521CD" w:rsidP="0056767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E92F9E" w:rsidRPr="006C2B3B">
        <w:rPr>
          <w:rFonts w:ascii="Times New Roman" w:eastAsia="宋体" w:hAnsi="Times New Roman" w:cs="Times New Roman"/>
          <w:sz w:val="24"/>
          <w:szCs w:val="24"/>
        </w:rPr>
        <w:t>2023</w:t>
      </w:r>
      <w:r w:rsidR="00E92F9E" w:rsidRPr="006C2B3B">
        <w:rPr>
          <w:rFonts w:ascii="Times New Roman" w:eastAsia="宋体" w:hAnsi="Times New Roman" w:cs="Times New Roman"/>
          <w:sz w:val="24"/>
          <w:szCs w:val="24"/>
        </w:rPr>
        <w:t>年</w:t>
      </w:r>
      <w:r w:rsidR="00E92F9E" w:rsidRPr="006C2B3B">
        <w:rPr>
          <w:rFonts w:ascii="Times New Roman" w:eastAsia="宋体" w:hAnsi="Times New Roman" w:cs="Times New Roman"/>
          <w:sz w:val="24"/>
          <w:szCs w:val="24"/>
        </w:rPr>
        <w:t>11</w:t>
      </w:r>
      <w:r w:rsidR="00E92F9E" w:rsidRPr="006C2B3B">
        <w:rPr>
          <w:rFonts w:ascii="Times New Roman" w:eastAsia="宋体" w:hAnsi="Times New Roman" w:cs="Times New Roman"/>
          <w:sz w:val="24"/>
          <w:szCs w:val="24"/>
        </w:rPr>
        <w:t>月</w:t>
      </w:r>
      <w:r w:rsidR="00E92F9E" w:rsidRPr="006C2B3B">
        <w:rPr>
          <w:rFonts w:ascii="Times New Roman" w:eastAsia="宋体" w:hAnsi="Times New Roman" w:cs="Times New Roman"/>
          <w:sz w:val="24"/>
          <w:szCs w:val="24"/>
        </w:rPr>
        <w:t>13</w:t>
      </w:r>
      <w:r w:rsidR="00E92F9E" w:rsidRPr="006C2B3B">
        <w:rPr>
          <w:rFonts w:ascii="Times New Roman" w:eastAsia="宋体" w:hAnsi="Times New Roman" w:cs="Times New Roman"/>
          <w:sz w:val="24"/>
          <w:szCs w:val="24"/>
        </w:rPr>
        <w:t>日，公司召开</w:t>
      </w:r>
      <w:r w:rsidR="00E92F9E" w:rsidRPr="006C2B3B">
        <w:rPr>
          <w:rFonts w:ascii="Times New Roman" w:eastAsia="宋体" w:hAnsi="Times New Roman" w:cs="Times New Roman"/>
          <w:sz w:val="24"/>
          <w:szCs w:val="24"/>
        </w:rPr>
        <w:t>2023</w:t>
      </w:r>
      <w:r w:rsidR="00E92F9E" w:rsidRPr="006C2B3B">
        <w:rPr>
          <w:rFonts w:ascii="Times New Roman" w:eastAsia="宋体" w:hAnsi="Times New Roman" w:cs="Times New Roman"/>
          <w:sz w:val="24"/>
          <w:szCs w:val="24"/>
        </w:rPr>
        <w:t>年第一次临时股东大会、</w:t>
      </w:r>
      <w:r w:rsidR="00E92F9E" w:rsidRPr="006C2B3B">
        <w:rPr>
          <w:rFonts w:ascii="Times New Roman" w:eastAsia="宋体" w:hAnsi="Times New Roman" w:cs="Times New Roman"/>
          <w:sz w:val="24"/>
          <w:szCs w:val="24"/>
        </w:rPr>
        <w:t>2023</w:t>
      </w:r>
      <w:r w:rsidR="00E92F9E" w:rsidRPr="006C2B3B">
        <w:rPr>
          <w:rFonts w:ascii="Times New Roman" w:eastAsia="宋体" w:hAnsi="Times New Roman" w:cs="Times New Roman"/>
          <w:sz w:val="24"/>
          <w:szCs w:val="24"/>
        </w:rPr>
        <w:t>年第一次</w:t>
      </w:r>
      <w:r w:rsidR="00E92F9E" w:rsidRPr="006C2B3B">
        <w:rPr>
          <w:rFonts w:ascii="Times New Roman" w:eastAsia="宋体" w:hAnsi="Times New Roman" w:cs="Times New Roman"/>
          <w:sz w:val="24"/>
          <w:szCs w:val="24"/>
        </w:rPr>
        <w:t>A</w:t>
      </w:r>
      <w:r w:rsidR="00E92F9E" w:rsidRPr="006C2B3B">
        <w:rPr>
          <w:rFonts w:ascii="Times New Roman" w:eastAsia="宋体" w:hAnsi="Times New Roman" w:cs="Times New Roman"/>
          <w:sz w:val="24"/>
          <w:szCs w:val="24"/>
        </w:rPr>
        <w:t>股类别股东大会及</w:t>
      </w:r>
      <w:r w:rsidR="00E92F9E" w:rsidRPr="006C2B3B">
        <w:rPr>
          <w:rFonts w:ascii="Times New Roman" w:eastAsia="宋体" w:hAnsi="Times New Roman" w:cs="Times New Roman"/>
          <w:sz w:val="24"/>
          <w:szCs w:val="24"/>
        </w:rPr>
        <w:t>2023</w:t>
      </w:r>
      <w:r w:rsidR="00E92F9E" w:rsidRPr="006C2B3B">
        <w:rPr>
          <w:rFonts w:ascii="Times New Roman" w:eastAsia="宋体" w:hAnsi="Times New Roman" w:cs="Times New Roman"/>
          <w:sz w:val="24"/>
          <w:szCs w:val="24"/>
        </w:rPr>
        <w:t>年第一次</w:t>
      </w:r>
      <w:r w:rsidR="00E92F9E" w:rsidRPr="006C2B3B">
        <w:rPr>
          <w:rFonts w:ascii="Times New Roman" w:eastAsia="宋体" w:hAnsi="Times New Roman" w:cs="Times New Roman"/>
          <w:sz w:val="24"/>
          <w:szCs w:val="24"/>
        </w:rPr>
        <w:t>H</w:t>
      </w:r>
      <w:r w:rsidR="00E92F9E" w:rsidRPr="006C2B3B">
        <w:rPr>
          <w:rFonts w:ascii="Times New Roman" w:eastAsia="宋体" w:hAnsi="Times New Roman" w:cs="Times New Roman"/>
          <w:sz w:val="24"/>
          <w:szCs w:val="24"/>
        </w:rPr>
        <w:t>股类别股东大会，审议通过《关于公司</w:t>
      </w:r>
      <w:r w:rsidR="00E92F9E" w:rsidRPr="006C2B3B">
        <w:rPr>
          <w:rFonts w:ascii="Times New Roman" w:eastAsia="宋体" w:hAnsi="Times New Roman" w:cs="Times New Roman"/>
          <w:sz w:val="24"/>
          <w:szCs w:val="24"/>
        </w:rPr>
        <w:t>2023</w:t>
      </w:r>
      <w:r w:rsidR="00E92F9E" w:rsidRPr="006C2B3B">
        <w:rPr>
          <w:rFonts w:ascii="Times New Roman" w:eastAsia="宋体" w:hAnsi="Times New Roman" w:cs="Times New Roman"/>
          <w:sz w:val="24"/>
          <w:szCs w:val="24"/>
        </w:rPr>
        <w:t>年限制性股票激励计划（草案）及其摘要的议案》《关于公司</w:t>
      </w:r>
      <w:r w:rsidR="00E92F9E" w:rsidRPr="006C2B3B">
        <w:rPr>
          <w:rFonts w:ascii="Times New Roman" w:eastAsia="宋体" w:hAnsi="Times New Roman" w:cs="Times New Roman"/>
          <w:sz w:val="24"/>
          <w:szCs w:val="24"/>
        </w:rPr>
        <w:t>2023</w:t>
      </w:r>
      <w:r w:rsidR="00E92F9E" w:rsidRPr="006C2B3B">
        <w:rPr>
          <w:rFonts w:ascii="Times New Roman" w:eastAsia="宋体" w:hAnsi="Times New Roman" w:cs="Times New Roman"/>
          <w:sz w:val="24"/>
          <w:szCs w:val="24"/>
        </w:rPr>
        <w:t>年限制性股票授予方案的议案》《关于公司</w:t>
      </w:r>
      <w:r w:rsidR="00E92F9E" w:rsidRPr="006C2B3B">
        <w:rPr>
          <w:rFonts w:ascii="Times New Roman" w:eastAsia="宋体" w:hAnsi="Times New Roman" w:cs="Times New Roman"/>
          <w:sz w:val="24"/>
          <w:szCs w:val="24"/>
        </w:rPr>
        <w:t>2023</w:t>
      </w:r>
      <w:r w:rsidR="00E92F9E" w:rsidRPr="006C2B3B">
        <w:rPr>
          <w:rFonts w:ascii="Times New Roman" w:eastAsia="宋体" w:hAnsi="Times New Roman" w:cs="Times New Roman"/>
          <w:sz w:val="24"/>
          <w:szCs w:val="24"/>
        </w:rPr>
        <w:t>年限制性股票管理办法的议案》</w:t>
      </w:r>
      <w:r w:rsidR="00E92F9E">
        <w:rPr>
          <w:rFonts w:ascii="Times New Roman" w:eastAsia="宋体" w:hAnsi="Times New Roman" w:cs="Times New Roman" w:hint="eastAsia"/>
          <w:sz w:val="24"/>
          <w:szCs w:val="24"/>
        </w:rPr>
        <w:t>及</w:t>
      </w:r>
      <w:r w:rsidR="00E92F9E" w:rsidRPr="006C2B3B">
        <w:rPr>
          <w:rFonts w:ascii="Times New Roman" w:eastAsia="宋体" w:hAnsi="Times New Roman" w:cs="Times New Roman"/>
          <w:sz w:val="24"/>
          <w:szCs w:val="24"/>
        </w:rPr>
        <w:t>《关于提请股东大会授权董事会办理限制性股票激励计划相关事宜的议案》。</w:t>
      </w:r>
      <w:r w:rsidR="002B7A74" w:rsidRPr="002B7A74">
        <w:rPr>
          <w:rFonts w:ascii="Times New Roman" w:eastAsia="宋体" w:hAnsi="Times New Roman" w:cs="Times New Roman"/>
          <w:sz w:val="24"/>
          <w:szCs w:val="24"/>
        </w:rPr>
        <w:t>2023</w:t>
      </w:r>
      <w:r w:rsidR="002B7A74" w:rsidRPr="002B7A74">
        <w:rPr>
          <w:rFonts w:ascii="Times New Roman" w:eastAsia="宋体" w:hAnsi="Times New Roman" w:cs="Times New Roman"/>
          <w:sz w:val="24"/>
          <w:szCs w:val="24"/>
        </w:rPr>
        <w:t>年</w:t>
      </w:r>
      <w:r w:rsidR="002B7A74" w:rsidRPr="002B7A74">
        <w:rPr>
          <w:rFonts w:ascii="Times New Roman" w:eastAsia="宋体" w:hAnsi="Times New Roman" w:cs="Times New Roman"/>
          <w:sz w:val="24"/>
          <w:szCs w:val="24"/>
        </w:rPr>
        <w:t>10</w:t>
      </w:r>
      <w:r w:rsidR="002B7A74" w:rsidRPr="002B7A74">
        <w:rPr>
          <w:rFonts w:ascii="Times New Roman" w:eastAsia="宋体" w:hAnsi="Times New Roman" w:cs="Times New Roman"/>
          <w:sz w:val="24"/>
          <w:szCs w:val="24"/>
        </w:rPr>
        <w:t>月</w:t>
      </w:r>
      <w:r w:rsidR="002B7A74" w:rsidRPr="002B7A74">
        <w:rPr>
          <w:rFonts w:ascii="Times New Roman" w:eastAsia="宋体" w:hAnsi="Times New Roman" w:cs="Times New Roman"/>
          <w:sz w:val="24"/>
          <w:szCs w:val="24"/>
        </w:rPr>
        <w:t>26</w:t>
      </w:r>
      <w:r w:rsidR="002B7A74" w:rsidRPr="002B7A74">
        <w:rPr>
          <w:rFonts w:ascii="Times New Roman" w:eastAsia="宋体" w:hAnsi="Times New Roman" w:cs="Times New Roman"/>
          <w:sz w:val="24"/>
          <w:szCs w:val="24"/>
        </w:rPr>
        <w:t>日，公司披露《关于</w:t>
      </w:r>
      <w:r w:rsidR="002B7A74" w:rsidRPr="002B7A74">
        <w:rPr>
          <w:rFonts w:ascii="Times New Roman" w:eastAsia="宋体" w:hAnsi="Times New Roman" w:cs="Times New Roman"/>
          <w:sz w:val="24"/>
          <w:szCs w:val="24"/>
        </w:rPr>
        <w:t>2023</w:t>
      </w:r>
      <w:r w:rsidR="002B7A74" w:rsidRPr="002B7A74">
        <w:rPr>
          <w:rFonts w:ascii="Times New Roman" w:eastAsia="宋体" w:hAnsi="Times New Roman" w:cs="Times New Roman"/>
          <w:sz w:val="24"/>
          <w:szCs w:val="24"/>
        </w:rPr>
        <w:t>年限制性股票激励计划内幕信息知情人买卖公司股票情况的自查报告》。</w:t>
      </w:r>
    </w:p>
    <w:p w14:paraId="5B8158AB" w14:textId="3DE13D7F" w:rsidR="0056767B" w:rsidRDefault="00D521CD" w:rsidP="0056767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00CE3E30">
        <w:rPr>
          <w:rFonts w:ascii="Times New Roman" w:eastAsia="宋体" w:hAnsi="Times New Roman" w:cs="Times New Roman" w:hint="eastAsia"/>
          <w:sz w:val="24"/>
          <w:szCs w:val="24"/>
        </w:rPr>
        <w:t>、</w:t>
      </w:r>
      <w:r w:rsidR="002B7A74" w:rsidRPr="002B7A74">
        <w:rPr>
          <w:rFonts w:ascii="Times New Roman" w:eastAsia="宋体" w:hAnsi="Times New Roman" w:cs="Times New Roman"/>
          <w:sz w:val="24"/>
          <w:szCs w:val="24"/>
        </w:rPr>
        <w:t>2023</w:t>
      </w:r>
      <w:r w:rsidR="002B7A74" w:rsidRPr="002B7A74">
        <w:rPr>
          <w:rFonts w:ascii="Times New Roman" w:eastAsia="宋体" w:hAnsi="Times New Roman" w:cs="Times New Roman"/>
          <w:sz w:val="24"/>
          <w:szCs w:val="24"/>
        </w:rPr>
        <w:t>年</w:t>
      </w:r>
      <w:r w:rsidR="002B7A74" w:rsidRPr="002B7A74">
        <w:rPr>
          <w:rFonts w:ascii="Times New Roman" w:eastAsia="宋体" w:hAnsi="Times New Roman" w:cs="Times New Roman"/>
          <w:sz w:val="24"/>
          <w:szCs w:val="24"/>
        </w:rPr>
        <w:t>11</w:t>
      </w:r>
      <w:r w:rsidR="002B7A74" w:rsidRPr="002B7A74">
        <w:rPr>
          <w:rFonts w:ascii="Times New Roman" w:eastAsia="宋体" w:hAnsi="Times New Roman" w:cs="Times New Roman"/>
          <w:sz w:val="24"/>
          <w:szCs w:val="24"/>
        </w:rPr>
        <w:t>月</w:t>
      </w:r>
      <w:r w:rsidR="002B7A74" w:rsidRPr="002B7A74">
        <w:rPr>
          <w:rFonts w:ascii="Times New Roman" w:eastAsia="宋体" w:hAnsi="Times New Roman" w:cs="Times New Roman"/>
          <w:sz w:val="24"/>
          <w:szCs w:val="24"/>
        </w:rPr>
        <w:t>14</w:t>
      </w:r>
      <w:r w:rsidR="002B7A74" w:rsidRPr="002B7A74">
        <w:rPr>
          <w:rFonts w:ascii="Times New Roman" w:eastAsia="宋体" w:hAnsi="Times New Roman" w:cs="Times New Roman"/>
          <w:sz w:val="24"/>
          <w:szCs w:val="24"/>
        </w:rPr>
        <w:t>日，公司召开第十一届董事会第五次临时会议与第十一届监事会第七次会议，审议通过了《关于调整</w:t>
      </w:r>
      <w:r w:rsidR="002B7A74" w:rsidRPr="002B7A74">
        <w:rPr>
          <w:rFonts w:ascii="Times New Roman" w:eastAsia="宋体" w:hAnsi="Times New Roman" w:cs="Times New Roman"/>
          <w:sz w:val="24"/>
          <w:szCs w:val="24"/>
        </w:rPr>
        <w:t>2023</w:t>
      </w:r>
      <w:r w:rsidR="002B7A74" w:rsidRPr="002B7A74">
        <w:rPr>
          <w:rFonts w:ascii="Times New Roman" w:eastAsia="宋体" w:hAnsi="Times New Roman" w:cs="Times New Roman"/>
          <w:sz w:val="24"/>
          <w:szCs w:val="24"/>
        </w:rPr>
        <w:t>年限制性股票激励计划相关事项的议案》《关于向</w:t>
      </w:r>
      <w:r w:rsidR="002B7A74" w:rsidRPr="002B7A74">
        <w:rPr>
          <w:rFonts w:ascii="Times New Roman" w:eastAsia="宋体" w:hAnsi="Times New Roman" w:cs="Times New Roman"/>
          <w:sz w:val="24"/>
          <w:szCs w:val="24"/>
        </w:rPr>
        <w:t>2023</w:t>
      </w:r>
      <w:r w:rsidR="002B7A74" w:rsidRPr="002B7A74">
        <w:rPr>
          <w:rFonts w:ascii="Times New Roman" w:eastAsia="宋体" w:hAnsi="Times New Roman" w:cs="Times New Roman"/>
          <w:sz w:val="24"/>
          <w:szCs w:val="24"/>
        </w:rPr>
        <w:t>年限制性股票激励计划激励对象首次授予限制性股票的议案》。公司独立非执行董事对相关事项发表了独立意见，监事会对本次授予</w:t>
      </w:r>
      <w:r w:rsidR="002B7A74" w:rsidRPr="002B7A74">
        <w:rPr>
          <w:rFonts w:ascii="Times New Roman" w:eastAsia="宋体" w:hAnsi="Times New Roman" w:cs="Times New Roman"/>
          <w:sz w:val="24"/>
          <w:szCs w:val="24"/>
        </w:rPr>
        <w:lastRenderedPageBreak/>
        <w:t>的激励对象名单进行了审核并发表了核查意见。</w:t>
      </w:r>
    </w:p>
    <w:p w14:paraId="1DBF89DC" w14:textId="3FF40879" w:rsidR="00183617" w:rsidRDefault="00D521CD" w:rsidP="002B7A74">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sidR="00183617">
        <w:rPr>
          <w:rFonts w:ascii="Times New Roman" w:eastAsia="宋体" w:hAnsi="Times New Roman" w:cs="Times New Roman" w:hint="eastAsia"/>
          <w:sz w:val="24"/>
          <w:szCs w:val="24"/>
        </w:rPr>
        <w:t>、</w:t>
      </w:r>
      <w:r w:rsidR="002B7A74" w:rsidRPr="00653986">
        <w:rPr>
          <w:rFonts w:ascii="Times New Roman" w:eastAsia="宋体" w:hAnsi="Times New Roman" w:cs="Times New Roman"/>
          <w:sz w:val="24"/>
          <w:szCs w:val="24"/>
        </w:rPr>
        <w:t>2023</w:t>
      </w:r>
      <w:r w:rsidR="002B7A74" w:rsidRPr="00653986">
        <w:rPr>
          <w:rFonts w:ascii="Times New Roman" w:eastAsia="宋体" w:hAnsi="Times New Roman" w:cs="Times New Roman"/>
          <w:sz w:val="24"/>
          <w:szCs w:val="24"/>
        </w:rPr>
        <w:t>年</w:t>
      </w:r>
      <w:r w:rsidR="002B7A74" w:rsidRPr="00653986">
        <w:rPr>
          <w:rFonts w:ascii="Times New Roman" w:eastAsia="宋体" w:hAnsi="Times New Roman" w:cs="Times New Roman"/>
          <w:sz w:val="24"/>
          <w:szCs w:val="24"/>
        </w:rPr>
        <w:t>1</w:t>
      </w:r>
      <w:r w:rsidR="002B7A74">
        <w:rPr>
          <w:rFonts w:ascii="Times New Roman" w:eastAsia="宋体" w:hAnsi="Times New Roman" w:cs="Times New Roman" w:hint="eastAsia"/>
          <w:sz w:val="24"/>
          <w:szCs w:val="24"/>
        </w:rPr>
        <w:t>2</w:t>
      </w:r>
      <w:r w:rsidR="002B7A74" w:rsidRPr="00653986">
        <w:rPr>
          <w:rFonts w:ascii="Times New Roman" w:eastAsia="宋体" w:hAnsi="Times New Roman" w:cs="Times New Roman"/>
          <w:sz w:val="24"/>
          <w:szCs w:val="24"/>
        </w:rPr>
        <w:t>月</w:t>
      </w:r>
      <w:r w:rsidR="002B7A74">
        <w:rPr>
          <w:rFonts w:ascii="Times New Roman" w:eastAsia="宋体" w:hAnsi="Times New Roman" w:cs="Times New Roman" w:hint="eastAsia"/>
          <w:sz w:val="24"/>
          <w:szCs w:val="24"/>
        </w:rPr>
        <w:t>28</w:t>
      </w:r>
      <w:r w:rsidR="002B7A74" w:rsidRPr="00653986">
        <w:rPr>
          <w:rFonts w:ascii="Times New Roman" w:eastAsia="宋体" w:hAnsi="Times New Roman" w:cs="Times New Roman"/>
          <w:sz w:val="24"/>
          <w:szCs w:val="24"/>
        </w:rPr>
        <w:t>日，公司在中国证券登记结算有限责任公司上海分公司完成了本激励计划限制性股票的首次授予登记工作，实际授予登记的限制性股票合计</w:t>
      </w:r>
      <w:r w:rsidR="002B7A74">
        <w:rPr>
          <w:rFonts w:ascii="Times New Roman" w:eastAsia="宋体" w:hAnsi="Times New Roman" w:cs="Times New Roman" w:hint="eastAsia"/>
          <w:sz w:val="24"/>
          <w:szCs w:val="24"/>
        </w:rPr>
        <w:t>540</w:t>
      </w:r>
      <w:r w:rsidR="002B7A74" w:rsidRPr="00653986">
        <w:rPr>
          <w:rFonts w:ascii="Times New Roman" w:eastAsia="宋体" w:hAnsi="Times New Roman" w:cs="Times New Roman"/>
          <w:sz w:val="24"/>
          <w:szCs w:val="24"/>
        </w:rPr>
        <w:t>万股，首次授予激励对象人数为</w:t>
      </w:r>
      <w:r w:rsidR="002B7A74">
        <w:rPr>
          <w:rFonts w:ascii="Times New Roman" w:eastAsia="宋体" w:hAnsi="Times New Roman" w:cs="Times New Roman" w:hint="eastAsia"/>
          <w:sz w:val="24"/>
          <w:szCs w:val="24"/>
        </w:rPr>
        <w:t>115</w:t>
      </w:r>
      <w:r w:rsidR="002B7A74" w:rsidRPr="00653986">
        <w:rPr>
          <w:rFonts w:ascii="Times New Roman" w:eastAsia="宋体" w:hAnsi="Times New Roman" w:cs="Times New Roman"/>
          <w:sz w:val="24"/>
          <w:szCs w:val="24"/>
        </w:rPr>
        <w:t>人，并于</w:t>
      </w:r>
      <w:r w:rsidR="002B7A74" w:rsidRPr="00653986">
        <w:rPr>
          <w:rFonts w:ascii="Times New Roman" w:eastAsia="宋体" w:hAnsi="Times New Roman" w:cs="Times New Roman"/>
          <w:sz w:val="24"/>
          <w:szCs w:val="24"/>
        </w:rPr>
        <w:t>2023</w:t>
      </w:r>
      <w:r w:rsidR="002B7A74" w:rsidRPr="00653986">
        <w:rPr>
          <w:rFonts w:ascii="Times New Roman" w:eastAsia="宋体" w:hAnsi="Times New Roman" w:cs="Times New Roman"/>
          <w:sz w:val="24"/>
          <w:szCs w:val="24"/>
        </w:rPr>
        <w:t>年</w:t>
      </w:r>
      <w:r w:rsidR="002B7A74" w:rsidRPr="00653986">
        <w:rPr>
          <w:rFonts w:ascii="Times New Roman" w:eastAsia="宋体" w:hAnsi="Times New Roman" w:cs="Times New Roman"/>
          <w:sz w:val="24"/>
          <w:szCs w:val="24"/>
        </w:rPr>
        <w:t>1</w:t>
      </w:r>
      <w:r w:rsidR="002B7A74">
        <w:rPr>
          <w:rFonts w:ascii="Times New Roman" w:eastAsia="宋体" w:hAnsi="Times New Roman" w:cs="Times New Roman" w:hint="eastAsia"/>
          <w:sz w:val="24"/>
          <w:szCs w:val="24"/>
        </w:rPr>
        <w:t>2</w:t>
      </w:r>
      <w:r w:rsidR="002B7A74" w:rsidRPr="00653986">
        <w:rPr>
          <w:rFonts w:ascii="Times New Roman" w:eastAsia="宋体" w:hAnsi="Times New Roman" w:cs="Times New Roman"/>
          <w:sz w:val="24"/>
          <w:szCs w:val="24"/>
        </w:rPr>
        <w:t>月</w:t>
      </w:r>
      <w:r w:rsidR="002B7A74">
        <w:rPr>
          <w:rFonts w:ascii="Times New Roman" w:eastAsia="宋体" w:hAnsi="Times New Roman" w:cs="Times New Roman" w:hint="eastAsia"/>
          <w:sz w:val="24"/>
          <w:szCs w:val="24"/>
        </w:rPr>
        <w:t>30</w:t>
      </w:r>
      <w:r w:rsidR="002B7A74" w:rsidRPr="00653986">
        <w:rPr>
          <w:rFonts w:ascii="Times New Roman" w:eastAsia="宋体" w:hAnsi="Times New Roman" w:cs="Times New Roman"/>
          <w:sz w:val="24"/>
          <w:szCs w:val="24"/>
        </w:rPr>
        <w:t>日披露了《</w:t>
      </w:r>
      <w:r w:rsidR="002B7A74" w:rsidRPr="00653986">
        <w:rPr>
          <w:rFonts w:ascii="Times New Roman" w:eastAsia="宋体" w:hAnsi="Times New Roman" w:cs="Times New Roman" w:hint="eastAsia"/>
          <w:sz w:val="24"/>
          <w:szCs w:val="24"/>
        </w:rPr>
        <w:t>京城股份</w:t>
      </w:r>
      <w:r w:rsidR="002B7A74" w:rsidRPr="00653986">
        <w:rPr>
          <w:rFonts w:ascii="Times New Roman" w:eastAsia="宋体" w:hAnsi="Times New Roman" w:cs="Times New Roman"/>
          <w:sz w:val="24"/>
          <w:szCs w:val="24"/>
        </w:rPr>
        <w:t>2023</w:t>
      </w:r>
      <w:r w:rsidR="002B7A74" w:rsidRPr="00653986">
        <w:rPr>
          <w:rFonts w:ascii="Times New Roman" w:eastAsia="宋体" w:hAnsi="Times New Roman" w:cs="Times New Roman"/>
          <w:sz w:val="24"/>
          <w:szCs w:val="24"/>
        </w:rPr>
        <w:t>年股权激励计划限制性股票首次授予结果公告》（公告编号：</w:t>
      </w:r>
      <w:r w:rsidR="002B7A74">
        <w:rPr>
          <w:rFonts w:ascii="Times New Roman" w:eastAsia="宋体" w:hAnsi="Times New Roman" w:cs="Times New Roman" w:hint="eastAsia"/>
          <w:sz w:val="24"/>
          <w:szCs w:val="24"/>
        </w:rPr>
        <w:t>临</w:t>
      </w:r>
      <w:r w:rsidR="002B7A74" w:rsidRPr="00653986">
        <w:rPr>
          <w:rFonts w:ascii="Times New Roman" w:eastAsia="宋体" w:hAnsi="Times New Roman" w:cs="Times New Roman"/>
          <w:sz w:val="24"/>
          <w:szCs w:val="24"/>
        </w:rPr>
        <w:t>2023-06</w:t>
      </w:r>
      <w:r w:rsidR="002B7A74">
        <w:rPr>
          <w:rFonts w:ascii="Times New Roman" w:eastAsia="宋体" w:hAnsi="Times New Roman" w:cs="Times New Roman" w:hint="eastAsia"/>
          <w:sz w:val="24"/>
          <w:szCs w:val="24"/>
        </w:rPr>
        <w:t>4</w:t>
      </w:r>
      <w:r w:rsidR="002B7A74" w:rsidRPr="00653986">
        <w:rPr>
          <w:rFonts w:ascii="Times New Roman" w:eastAsia="宋体" w:hAnsi="Times New Roman" w:cs="Times New Roman"/>
          <w:sz w:val="24"/>
          <w:szCs w:val="24"/>
        </w:rPr>
        <w:t>）。</w:t>
      </w:r>
    </w:p>
    <w:p w14:paraId="54A69794" w14:textId="3B800F9F" w:rsidR="00AB53C3" w:rsidRPr="002B7A74" w:rsidRDefault="00AB53C3" w:rsidP="002B7A74">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sidRPr="00AB53C3">
        <w:rPr>
          <w:rFonts w:ascii="Times New Roman" w:eastAsia="宋体" w:hAnsi="Times New Roman" w:cs="Times New Roman" w:hint="eastAsia"/>
          <w:sz w:val="24"/>
          <w:szCs w:val="24"/>
        </w:rPr>
        <w:t>2024</w:t>
      </w:r>
      <w:r w:rsidRPr="00AB53C3">
        <w:rPr>
          <w:rFonts w:ascii="Times New Roman" w:eastAsia="宋体" w:hAnsi="Times New Roman" w:cs="Times New Roman" w:hint="eastAsia"/>
          <w:sz w:val="24"/>
          <w:szCs w:val="24"/>
        </w:rPr>
        <w:t>年</w:t>
      </w:r>
      <w:r w:rsidRPr="00AB53C3">
        <w:rPr>
          <w:rFonts w:ascii="Times New Roman" w:eastAsia="宋体" w:hAnsi="Times New Roman" w:cs="Times New Roman" w:hint="eastAsia"/>
          <w:sz w:val="24"/>
          <w:szCs w:val="24"/>
        </w:rPr>
        <w:t>11</w:t>
      </w:r>
      <w:r w:rsidRPr="00AB53C3">
        <w:rPr>
          <w:rFonts w:ascii="Times New Roman" w:eastAsia="宋体" w:hAnsi="Times New Roman" w:cs="Times New Roman" w:hint="eastAsia"/>
          <w:sz w:val="24"/>
          <w:szCs w:val="24"/>
        </w:rPr>
        <w:t>月</w:t>
      </w:r>
      <w:r w:rsidRPr="00AB53C3">
        <w:rPr>
          <w:rFonts w:ascii="Times New Roman" w:eastAsia="宋体" w:hAnsi="Times New Roman" w:cs="Times New Roman" w:hint="eastAsia"/>
          <w:sz w:val="24"/>
          <w:szCs w:val="24"/>
        </w:rPr>
        <w:t>15</w:t>
      </w:r>
      <w:r w:rsidRPr="00AB53C3">
        <w:rPr>
          <w:rFonts w:ascii="Times New Roman" w:eastAsia="宋体" w:hAnsi="Times New Roman" w:cs="Times New Roman" w:hint="eastAsia"/>
          <w:sz w:val="24"/>
          <w:szCs w:val="24"/>
        </w:rPr>
        <w:t>日，公司发布《关于</w:t>
      </w:r>
      <w:r w:rsidRPr="00AB53C3">
        <w:rPr>
          <w:rFonts w:ascii="Times New Roman" w:eastAsia="宋体" w:hAnsi="Times New Roman" w:cs="Times New Roman" w:hint="eastAsia"/>
          <w:sz w:val="24"/>
          <w:szCs w:val="24"/>
        </w:rPr>
        <w:t>2023</w:t>
      </w:r>
      <w:r w:rsidRPr="00AB53C3">
        <w:rPr>
          <w:rFonts w:ascii="Times New Roman" w:eastAsia="宋体" w:hAnsi="Times New Roman" w:cs="Times New Roman" w:hint="eastAsia"/>
          <w:sz w:val="24"/>
          <w:szCs w:val="24"/>
        </w:rPr>
        <w:t>年限制性股票激励计划预留权益失效的公告》，根据</w:t>
      </w:r>
      <w:r w:rsidR="00D84334" w:rsidRPr="00D84334">
        <w:rPr>
          <w:rFonts w:ascii="Times New Roman" w:eastAsia="宋体" w:hAnsi="Times New Roman" w:cs="Times New Roman" w:hint="eastAsia"/>
          <w:sz w:val="24"/>
          <w:szCs w:val="24"/>
        </w:rPr>
        <w:t>激励计划草案</w:t>
      </w:r>
      <w:r w:rsidRPr="00AB53C3">
        <w:rPr>
          <w:rFonts w:ascii="Times New Roman" w:eastAsia="宋体" w:hAnsi="Times New Roman" w:cs="Times New Roman" w:hint="eastAsia"/>
          <w:sz w:val="24"/>
          <w:szCs w:val="24"/>
        </w:rPr>
        <w:t>，公司本激励计划</w:t>
      </w:r>
      <w:r>
        <w:rPr>
          <w:rFonts w:ascii="Times New Roman" w:eastAsia="宋体" w:hAnsi="Times New Roman" w:cs="Times New Roman" w:hint="eastAsia"/>
          <w:sz w:val="24"/>
          <w:szCs w:val="24"/>
        </w:rPr>
        <w:t>预留</w:t>
      </w:r>
      <w:r w:rsidRPr="00AB53C3">
        <w:rPr>
          <w:rFonts w:ascii="Times New Roman" w:eastAsia="宋体" w:hAnsi="Times New Roman" w:cs="Times New Roman" w:hint="eastAsia"/>
          <w:sz w:val="24"/>
          <w:szCs w:val="24"/>
        </w:rPr>
        <w:t>的</w:t>
      </w:r>
      <w:r w:rsidRPr="00AB53C3">
        <w:rPr>
          <w:rFonts w:ascii="Times New Roman" w:eastAsia="宋体" w:hAnsi="Times New Roman" w:cs="Times New Roman" w:hint="eastAsia"/>
          <w:sz w:val="24"/>
          <w:szCs w:val="24"/>
        </w:rPr>
        <w:t>135.00</w:t>
      </w:r>
      <w:r w:rsidRPr="00AB53C3">
        <w:rPr>
          <w:rFonts w:ascii="Times New Roman" w:eastAsia="宋体" w:hAnsi="Times New Roman" w:cs="Times New Roman" w:hint="eastAsia"/>
          <w:sz w:val="24"/>
          <w:szCs w:val="24"/>
        </w:rPr>
        <w:t>万股限制性股票因在本激励计划经股东大会审议通过后</w:t>
      </w:r>
      <w:r w:rsidRPr="00AB53C3">
        <w:rPr>
          <w:rFonts w:ascii="Times New Roman" w:eastAsia="宋体" w:hAnsi="Times New Roman" w:cs="Times New Roman" w:hint="eastAsia"/>
          <w:sz w:val="24"/>
          <w:szCs w:val="24"/>
        </w:rPr>
        <w:t>12</w:t>
      </w:r>
      <w:r w:rsidRPr="00AB53C3">
        <w:rPr>
          <w:rFonts w:ascii="Times New Roman" w:eastAsia="宋体" w:hAnsi="Times New Roman" w:cs="Times New Roman" w:hint="eastAsia"/>
          <w:sz w:val="24"/>
          <w:szCs w:val="24"/>
        </w:rPr>
        <w:t>个月内未明确激励对象，预留权益失效。</w:t>
      </w:r>
    </w:p>
    <w:p w14:paraId="3F837F24" w14:textId="7BDFF848" w:rsidR="00C56298" w:rsidRDefault="00AB53C3" w:rsidP="00C56298">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8</w:t>
      </w:r>
      <w:r w:rsidR="00C56298">
        <w:rPr>
          <w:rFonts w:ascii="Times New Roman" w:eastAsia="宋体" w:hAnsi="Times New Roman" w:cs="Times New Roman" w:hint="eastAsia"/>
          <w:sz w:val="24"/>
          <w:szCs w:val="24"/>
        </w:rPr>
        <w:t>、</w:t>
      </w:r>
      <w:r w:rsidR="00C56298" w:rsidRPr="00D476D8">
        <w:rPr>
          <w:rFonts w:ascii="Times New Roman" w:eastAsia="宋体" w:hAnsi="Times New Roman" w:cs="Times New Roman" w:hint="eastAsia"/>
          <w:sz w:val="24"/>
          <w:szCs w:val="24"/>
        </w:rPr>
        <w:t>2025</w:t>
      </w:r>
      <w:r w:rsidR="00C56298" w:rsidRPr="00D476D8">
        <w:rPr>
          <w:rFonts w:ascii="Times New Roman" w:eastAsia="宋体" w:hAnsi="Times New Roman" w:cs="Times New Roman" w:hint="eastAsia"/>
          <w:sz w:val="24"/>
          <w:szCs w:val="24"/>
        </w:rPr>
        <w:t>年</w:t>
      </w:r>
      <w:r w:rsidR="00C56298" w:rsidRPr="00D476D8">
        <w:rPr>
          <w:rFonts w:ascii="Times New Roman" w:eastAsia="宋体" w:hAnsi="Times New Roman" w:cs="Times New Roman" w:hint="eastAsia"/>
          <w:sz w:val="24"/>
          <w:szCs w:val="24"/>
        </w:rPr>
        <w:t>2</w:t>
      </w:r>
      <w:r w:rsidR="00C56298" w:rsidRPr="00D476D8">
        <w:rPr>
          <w:rFonts w:ascii="Times New Roman" w:eastAsia="宋体" w:hAnsi="Times New Roman" w:cs="Times New Roman" w:hint="eastAsia"/>
          <w:sz w:val="24"/>
          <w:szCs w:val="24"/>
        </w:rPr>
        <w:t>月</w:t>
      </w:r>
      <w:r w:rsidR="00C56298" w:rsidRPr="00D476D8">
        <w:rPr>
          <w:rFonts w:ascii="Times New Roman" w:eastAsia="宋体" w:hAnsi="Times New Roman" w:cs="Times New Roman" w:hint="eastAsia"/>
          <w:sz w:val="24"/>
          <w:szCs w:val="24"/>
        </w:rPr>
        <w:t>27</w:t>
      </w:r>
      <w:r w:rsidR="00C56298" w:rsidRPr="00D476D8">
        <w:rPr>
          <w:rFonts w:ascii="Times New Roman" w:eastAsia="宋体" w:hAnsi="Times New Roman" w:cs="Times New Roman" w:hint="eastAsia"/>
          <w:sz w:val="24"/>
          <w:szCs w:val="24"/>
        </w:rPr>
        <w:t>日，公司第十一届董事会第十一次临时会议，审议通过了《关于回购注销部分已授予但尚未解除限售的</w:t>
      </w:r>
      <w:r w:rsidR="00C56298" w:rsidRPr="00D476D8">
        <w:rPr>
          <w:rFonts w:ascii="Times New Roman" w:eastAsia="宋体" w:hAnsi="Times New Roman" w:cs="Times New Roman" w:hint="eastAsia"/>
          <w:sz w:val="24"/>
          <w:szCs w:val="24"/>
        </w:rPr>
        <w:t>A</w:t>
      </w:r>
      <w:r w:rsidR="00C56298" w:rsidRPr="00D476D8">
        <w:rPr>
          <w:rFonts w:ascii="Times New Roman" w:eastAsia="宋体" w:hAnsi="Times New Roman" w:cs="Times New Roman" w:hint="eastAsia"/>
          <w:sz w:val="24"/>
          <w:szCs w:val="24"/>
        </w:rPr>
        <w:t>股限制性股票的议案》。同日，公司召开第十</w:t>
      </w:r>
      <w:r w:rsidR="00C56298">
        <w:rPr>
          <w:rFonts w:ascii="Times New Roman" w:eastAsia="宋体" w:hAnsi="Times New Roman" w:cs="Times New Roman" w:hint="eastAsia"/>
          <w:sz w:val="24"/>
          <w:szCs w:val="24"/>
        </w:rPr>
        <w:t>一</w:t>
      </w:r>
      <w:r w:rsidR="00C56298" w:rsidRPr="00D476D8">
        <w:rPr>
          <w:rFonts w:ascii="Times New Roman" w:eastAsia="宋体" w:hAnsi="Times New Roman" w:cs="Times New Roman" w:hint="eastAsia"/>
          <w:sz w:val="24"/>
          <w:szCs w:val="24"/>
        </w:rPr>
        <w:t>届监事会第</w:t>
      </w:r>
      <w:r w:rsidR="00C56298">
        <w:rPr>
          <w:rFonts w:ascii="Times New Roman" w:eastAsia="宋体" w:hAnsi="Times New Roman" w:cs="Times New Roman" w:hint="eastAsia"/>
          <w:sz w:val="24"/>
          <w:szCs w:val="24"/>
        </w:rPr>
        <w:t>十六</w:t>
      </w:r>
      <w:r w:rsidR="00C56298" w:rsidRPr="00D476D8">
        <w:rPr>
          <w:rFonts w:ascii="Times New Roman" w:eastAsia="宋体" w:hAnsi="Times New Roman" w:cs="Times New Roman" w:hint="eastAsia"/>
          <w:sz w:val="24"/>
          <w:szCs w:val="24"/>
        </w:rPr>
        <w:t>次会议审议通过了相关议案。</w:t>
      </w:r>
    </w:p>
    <w:p w14:paraId="32B16E82" w14:textId="1EA16146" w:rsidR="00C56298" w:rsidRPr="00D476D8" w:rsidRDefault="00AB53C3" w:rsidP="00C56298">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sidR="00C56298">
        <w:rPr>
          <w:rFonts w:ascii="Times New Roman" w:eastAsia="宋体" w:hAnsi="Times New Roman" w:cs="Times New Roman" w:hint="eastAsia"/>
          <w:sz w:val="24"/>
          <w:szCs w:val="24"/>
        </w:rPr>
        <w:t>、</w:t>
      </w:r>
      <w:r w:rsidR="00C56298">
        <w:rPr>
          <w:rFonts w:ascii="Times New Roman" w:eastAsia="宋体" w:hAnsi="Times New Roman" w:cs="Times New Roman" w:hint="eastAsia"/>
          <w:sz w:val="24"/>
          <w:szCs w:val="24"/>
        </w:rPr>
        <w:t>2025</w:t>
      </w:r>
      <w:r w:rsidR="00C56298">
        <w:rPr>
          <w:rFonts w:ascii="Times New Roman" w:eastAsia="宋体" w:hAnsi="Times New Roman" w:cs="Times New Roman" w:hint="eastAsia"/>
          <w:sz w:val="24"/>
          <w:szCs w:val="24"/>
        </w:rPr>
        <w:t>年</w:t>
      </w:r>
      <w:r w:rsidR="00C56298">
        <w:rPr>
          <w:rFonts w:ascii="Times New Roman" w:eastAsia="宋体" w:hAnsi="Times New Roman" w:cs="Times New Roman" w:hint="eastAsia"/>
          <w:sz w:val="24"/>
          <w:szCs w:val="24"/>
        </w:rPr>
        <w:t>4</w:t>
      </w:r>
      <w:r w:rsidR="00C56298">
        <w:rPr>
          <w:rFonts w:ascii="Times New Roman" w:eastAsia="宋体" w:hAnsi="Times New Roman" w:cs="Times New Roman" w:hint="eastAsia"/>
          <w:sz w:val="24"/>
          <w:szCs w:val="24"/>
        </w:rPr>
        <w:t>月</w:t>
      </w:r>
      <w:r w:rsidR="00C56298">
        <w:rPr>
          <w:rFonts w:ascii="Times New Roman" w:eastAsia="宋体" w:hAnsi="Times New Roman" w:cs="Times New Roman" w:hint="eastAsia"/>
          <w:sz w:val="24"/>
          <w:szCs w:val="24"/>
        </w:rPr>
        <w:t>28</w:t>
      </w:r>
      <w:r w:rsidR="00C56298">
        <w:rPr>
          <w:rFonts w:ascii="Times New Roman" w:eastAsia="宋体" w:hAnsi="Times New Roman" w:cs="Times New Roman" w:hint="eastAsia"/>
          <w:sz w:val="24"/>
          <w:szCs w:val="24"/>
        </w:rPr>
        <w:t>日，公司召开</w:t>
      </w:r>
      <w:r w:rsidR="00C56298" w:rsidRPr="00D476D8">
        <w:rPr>
          <w:rFonts w:ascii="Times New Roman" w:eastAsia="宋体" w:hAnsi="Times New Roman" w:cs="Times New Roman" w:hint="eastAsia"/>
          <w:sz w:val="24"/>
          <w:szCs w:val="24"/>
        </w:rPr>
        <w:t>2025</w:t>
      </w:r>
      <w:r w:rsidR="00C56298" w:rsidRPr="00D476D8">
        <w:rPr>
          <w:rFonts w:ascii="Times New Roman" w:eastAsia="宋体" w:hAnsi="Times New Roman" w:cs="Times New Roman" w:hint="eastAsia"/>
          <w:sz w:val="24"/>
          <w:szCs w:val="24"/>
        </w:rPr>
        <w:t>年第一次临时股东大会、</w:t>
      </w:r>
      <w:r w:rsidR="00C56298" w:rsidRPr="00D476D8">
        <w:rPr>
          <w:rFonts w:ascii="Times New Roman" w:eastAsia="宋体" w:hAnsi="Times New Roman" w:cs="Times New Roman" w:hint="eastAsia"/>
          <w:sz w:val="24"/>
          <w:szCs w:val="24"/>
        </w:rPr>
        <w:t>2025</w:t>
      </w:r>
      <w:r w:rsidR="00C56298" w:rsidRPr="00D476D8">
        <w:rPr>
          <w:rFonts w:ascii="Times New Roman" w:eastAsia="宋体" w:hAnsi="Times New Roman" w:cs="Times New Roman" w:hint="eastAsia"/>
          <w:sz w:val="24"/>
          <w:szCs w:val="24"/>
        </w:rPr>
        <w:t>年第一次</w:t>
      </w:r>
      <w:r w:rsidR="00C56298" w:rsidRPr="00D476D8">
        <w:rPr>
          <w:rFonts w:ascii="Times New Roman" w:eastAsia="宋体" w:hAnsi="Times New Roman" w:cs="Times New Roman" w:hint="eastAsia"/>
          <w:sz w:val="24"/>
          <w:szCs w:val="24"/>
        </w:rPr>
        <w:t>A</w:t>
      </w:r>
      <w:r w:rsidR="00C56298" w:rsidRPr="00D476D8">
        <w:rPr>
          <w:rFonts w:ascii="Times New Roman" w:eastAsia="宋体" w:hAnsi="Times New Roman" w:cs="Times New Roman" w:hint="eastAsia"/>
          <w:sz w:val="24"/>
          <w:szCs w:val="24"/>
        </w:rPr>
        <w:t>股类别股东大会及</w:t>
      </w:r>
      <w:r w:rsidR="00C56298" w:rsidRPr="00D476D8">
        <w:rPr>
          <w:rFonts w:ascii="Times New Roman" w:eastAsia="宋体" w:hAnsi="Times New Roman" w:cs="Times New Roman" w:hint="eastAsia"/>
          <w:sz w:val="24"/>
          <w:szCs w:val="24"/>
        </w:rPr>
        <w:t>2025</w:t>
      </w:r>
      <w:r w:rsidR="00C56298" w:rsidRPr="00D476D8">
        <w:rPr>
          <w:rFonts w:ascii="Times New Roman" w:eastAsia="宋体" w:hAnsi="Times New Roman" w:cs="Times New Roman" w:hint="eastAsia"/>
          <w:sz w:val="24"/>
          <w:szCs w:val="24"/>
        </w:rPr>
        <w:t>年第一次</w:t>
      </w:r>
      <w:r w:rsidR="00C56298" w:rsidRPr="00D476D8">
        <w:rPr>
          <w:rFonts w:ascii="Times New Roman" w:eastAsia="宋体" w:hAnsi="Times New Roman" w:cs="Times New Roman" w:hint="eastAsia"/>
          <w:sz w:val="24"/>
          <w:szCs w:val="24"/>
        </w:rPr>
        <w:t>H</w:t>
      </w:r>
      <w:r w:rsidR="00C56298" w:rsidRPr="00D476D8">
        <w:rPr>
          <w:rFonts w:ascii="Times New Roman" w:eastAsia="宋体" w:hAnsi="Times New Roman" w:cs="Times New Roman" w:hint="eastAsia"/>
          <w:sz w:val="24"/>
          <w:szCs w:val="24"/>
        </w:rPr>
        <w:t>股类别股东大会</w:t>
      </w:r>
      <w:r w:rsidR="00C56298">
        <w:rPr>
          <w:rFonts w:ascii="Times New Roman" w:eastAsia="宋体" w:hAnsi="Times New Roman" w:cs="Times New Roman" w:hint="eastAsia"/>
          <w:sz w:val="24"/>
          <w:szCs w:val="24"/>
        </w:rPr>
        <w:t>，审议通过</w:t>
      </w:r>
      <w:r w:rsidR="00C56298" w:rsidRPr="00D476D8">
        <w:rPr>
          <w:rFonts w:ascii="Times New Roman" w:eastAsia="宋体" w:hAnsi="Times New Roman" w:cs="Times New Roman" w:hint="eastAsia"/>
          <w:sz w:val="24"/>
          <w:szCs w:val="24"/>
        </w:rPr>
        <w:t>《关于回购注销部分已授予但尚未解除限售的</w:t>
      </w:r>
      <w:r w:rsidR="00C56298" w:rsidRPr="00D476D8">
        <w:rPr>
          <w:rFonts w:ascii="Times New Roman" w:eastAsia="宋体" w:hAnsi="Times New Roman" w:cs="Times New Roman" w:hint="eastAsia"/>
          <w:sz w:val="24"/>
          <w:szCs w:val="24"/>
        </w:rPr>
        <w:t>A</w:t>
      </w:r>
      <w:r w:rsidR="00C56298" w:rsidRPr="00D476D8">
        <w:rPr>
          <w:rFonts w:ascii="Times New Roman" w:eastAsia="宋体" w:hAnsi="Times New Roman" w:cs="Times New Roman" w:hint="eastAsia"/>
          <w:sz w:val="24"/>
          <w:szCs w:val="24"/>
        </w:rPr>
        <w:t>股限制性股票的议案》</w:t>
      </w:r>
      <w:r w:rsidR="00C56298">
        <w:rPr>
          <w:rFonts w:ascii="Times New Roman" w:eastAsia="宋体" w:hAnsi="Times New Roman" w:cs="Times New Roman" w:hint="eastAsia"/>
          <w:sz w:val="24"/>
          <w:szCs w:val="24"/>
        </w:rPr>
        <w:t>。</w:t>
      </w:r>
    </w:p>
    <w:p w14:paraId="70B399C3" w14:textId="414E82E5" w:rsidR="00A64DB8" w:rsidRPr="00A64DB8" w:rsidRDefault="00AB53C3" w:rsidP="00C5629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10</w:t>
      </w:r>
      <w:r w:rsidR="00C56298" w:rsidRPr="00D476D8">
        <w:rPr>
          <w:rFonts w:ascii="Times New Roman" w:eastAsia="宋体" w:hAnsi="Times New Roman" w:cs="Times New Roman" w:hint="eastAsia"/>
          <w:sz w:val="24"/>
          <w:szCs w:val="24"/>
        </w:rPr>
        <w:t>、</w:t>
      </w:r>
      <w:r w:rsidR="00C56298" w:rsidRPr="00D476D8">
        <w:rPr>
          <w:rFonts w:ascii="Times New Roman" w:eastAsia="宋体" w:hAnsi="Times New Roman" w:cs="Times New Roman" w:hint="eastAsia"/>
          <w:sz w:val="24"/>
          <w:szCs w:val="24"/>
        </w:rPr>
        <w:t>2025</w:t>
      </w:r>
      <w:r w:rsidR="00C56298" w:rsidRPr="00D476D8">
        <w:rPr>
          <w:rFonts w:ascii="Times New Roman" w:eastAsia="宋体" w:hAnsi="Times New Roman" w:cs="Times New Roman" w:hint="eastAsia"/>
          <w:sz w:val="24"/>
          <w:szCs w:val="24"/>
        </w:rPr>
        <w:t>年</w:t>
      </w:r>
      <w:r w:rsidR="00C56298">
        <w:rPr>
          <w:rFonts w:ascii="Times New Roman" w:eastAsia="宋体" w:hAnsi="Times New Roman" w:cs="Times New Roman" w:hint="eastAsia"/>
          <w:sz w:val="24"/>
          <w:szCs w:val="24"/>
        </w:rPr>
        <w:t>6</w:t>
      </w:r>
      <w:r w:rsidR="00C56298" w:rsidRPr="00D476D8">
        <w:rPr>
          <w:rFonts w:ascii="Times New Roman" w:eastAsia="宋体" w:hAnsi="Times New Roman" w:cs="Times New Roman" w:hint="eastAsia"/>
          <w:sz w:val="24"/>
          <w:szCs w:val="24"/>
        </w:rPr>
        <w:t>月</w:t>
      </w:r>
      <w:r w:rsidR="002926E6">
        <w:rPr>
          <w:rFonts w:ascii="Times New Roman" w:eastAsia="宋体" w:hAnsi="Times New Roman" w:cs="Times New Roman" w:hint="eastAsia"/>
          <w:sz w:val="24"/>
          <w:szCs w:val="24"/>
        </w:rPr>
        <w:t>23</w:t>
      </w:r>
      <w:r w:rsidR="00C56298" w:rsidRPr="00D476D8">
        <w:rPr>
          <w:rFonts w:ascii="Times New Roman" w:eastAsia="宋体" w:hAnsi="Times New Roman" w:cs="Times New Roman" w:hint="eastAsia"/>
          <w:sz w:val="24"/>
          <w:szCs w:val="24"/>
        </w:rPr>
        <w:t>日，公司第</w:t>
      </w:r>
      <w:r w:rsidR="00C56298">
        <w:rPr>
          <w:rFonts w:ascii="Times New Roman" w:eastAsia="宋体" w:hAnsi="Times New Roman" w:cs="Times New Roman" w:hint="eastAsia"/>
          <w:sz w:val="24"/>
          <w:szCs w:val="24"/>
        </w:rPr>
        <w:t>十一届</w:t>
      </w:r>
      <w:r w:rsidR="00C56298" w:rsidRPr="00D476D8">
        <w:rPr>
          <w:rFonts w:ascii="Times New Roman" w:eastAsia="宋体" w:hAnsi="Times New Roman" w:cs="Times New Roman" w:hint="eastAsia"/>
          <w:sz w:val="24"/>
          <w:szCs w:val="24"/>
        </w:rPr>
        <w:t>董事会第</w:t>
      </w:r>
      <w:r w:rsidR="002926E6">
        <w:rPr>
          <w:rFonts w:ascii="Times New Roman" w:eastAsia="宋体" w:hAnsi="Times New Roman" w:cs="Times New Roman" w:hint="eastAsia"/>
          <w:sz w:val="24"/>
          <w:szCs w:val="24"/>
        </w:rPr>
        <w:t>十三</w:t>
      </w:r>
      <w:r w:rsidR="00C56298" w:rsidRPr="00D476D8">
        <w:rPr>
          <w:rFonts w:ascii="Times New Roman" w:eastAsia="宋体" w:hAnsi="Times New Roman" w:cs="Times New Roman" w:hint="eastAsia"/>
          <w:sz w:val="24"/>
          <w:szCs w:val="24"/>
        </w:rPr>
        <w:t>次</w:t>
      </w:r>
      <w:r w:rsidR="00C56298">
        <w:rPr>
          <w:rFonts w:ascii="Times New Roman" w:eastAsia="宋体" w:hAnsi="Times New Roman" w:cs="Times New Roman" w:hint="eastAsia"/>
          <w:sz w:val="24"/>
          <w:szCs w:val="24"/>
        </w:rPr>
        <w:t>临时</w:t>
      </w:r>
      <w:r w:rsidR="00C56298" w:rsidRPr="00D476D8">
        <w:rPr>
          <w:rFonts w:ascii="Times New Roman" w:eastAsia="宋体" w:hAnsi="Times New Roman" w:cs="Times New Roman" w:hint="eastAsia"/>
          <w:sz w:val="24"/>
          <w:szCs w:val="24"/>
        </w:rPr>
        <w:t>会议审议通过了《关于</w:t>
      </w:r>
      <w:r w:rsidR="00C56298" w:rsidRPr="00D476D8">
        <w:rPr>
          <w:rFonts w:ascii="Times New Roman" w:eastAsia="宋体" w:hAnsi="Times New Roman" w:cs="Times New Roman" w:hint="eastAsia"/>
          <w:sz w:val="24"/>
          <w:szCs w:val="24"/>
        </w:rPr>
        <w:t>202</w:t>
      </w:r>
      <w:r w:rsidR="00C56298">
        <w:rPr>
          <w:rFonts w:ascii="Times New Roman" w:eastAsia="宋体" w:hAnsi="Times New Roman" w:cs="Times New Roman" w:hint="eastAsia"/>
          <w:sz w:val="24"/>
          <w:szCs w:val="24"/>
        </w:rPr>
        <w:t>3</w:t>
      </w:r>
      <w:r w:rsidR="00C56298" w:rsidRPr="00D476D8">
        <w:rPr>
          <w:rFonts w:ascii="Times New Roman" w:eastAsia="宋体" w:hAnsi="Times New Roman" w:cs="Times New Roman" w:hint="eastAsia"/>
          <w:sz w:val="24"/>
          <w:szCs w:val="24"/>
        </w:rPr>
        <w:t>年限制性股票激励计划第</w:t>
      </w:r>
      <w:r w:rsidR="00C56298">
        <w:rPr>
          <w:rFonts w:ascii="Times New Roman" w:eastAsia="宋体" w:hAnsi="Times New Roman" w:cs="Times New Roman" w:hint="eastAsia"/>
          <w:sz w:val="24"/>
          <w:szCs w:val="24"/>
        </w:rPr>
        <w:t>一</w:t>
      </w:r>
      <w:r w:rsidR="00C56298" w:rsidRPr="00D476D8">
        <w:rPr>
          <w:rFonts w:ascii="Times New Roman" w:eastAsia="宋体" w:hAnsi="Times New Roman" w:cs="Times New Roman" w:hint="eastAsia"/>
          <w:sz w:val="24"/>
          <w:szCs w:val="24"/>
        </w:rPr>
        <w:t>个解除限售期公司业绩考核目标达成的议案》。同日，公司召开第十</w:t>
      </w:r>
      <w:r w:rsidR="00C56298">
        <w:rPr>
          <w:rFonts w:ascii="Times New Roman" w:eastAsia="宋体" w:hAnsi="Times New Roman" w:cs="Times New Roman" w:hint="eastAsia"/>
          <w:sz w:val="24"/>
          <w:szCs w:val="24"/>
        </w:rPr>
        <w:t>一</w:t>
      </w:r>
      <w:r w:rsidR="00C56298" w:rsidRPr="00D476D8">
        <w:rPr>
          <w:rFonts w:ascii="Times New Roman" w:eastAsia="宋体" w:hAnsi="Times New Roman" w:cs="Times New Roman" w:hint="eastAsia"/>
          <w:sz w:val="24"/>
          <w:szCs w:val="24"/>
        </w:rPr>
        <w:t>届监事会第</w:t>
      </w:r>
      <w:r w:rsidR="002926E6">
        <w:rPr>
          <w:rFonts w:ascii="Times New Roman" w:eastAsia="宋体" w:hAnsi="Times New Roman" w:cs="Times New Roman" w:hint="eastAsia"/>
          <w:sz w:val="24"/>
          <w:szCs w:val="24"/>
        </w:rPr>
        <w:t>二十</w:t>
      </w:r>
      <w:r w:rsidR="00C56298" w:rsidRPr="00D476D8">
        <w:rPr>
          <w:rFonts w:ascii="Times New Roman" w:eastAsia="宋体" w:hAnsi="Times New Roman" w:cs="Times New Roman" w:hint="eastAsia"/>
          <w:sz w:val="24"/>
          <w:szCs w:val="24"/>
        </w:rPr>
        <w:t>次会议审议通过了相关议案。</w:t>
      </w:r>
    </w:p>
    <w:p w14:paraId="1EA73296" w14:textId="204476A5" w:rsidR="00745E24" w:rsidRDefault="00745E24" w:rsidP="00A64DB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sectPr w:rsidR="00745E24" w:rsidSect="00B1477E">
          <w:pgSz w:w="11906" w:h="16838"/>
          <w:pgMar w:top="1440" w:right="1800" w:bottom="1440" w:left="1800" w:header="851" w:footer="992" w:gutter="0"/>
          <w:cols w:space="425"/>
          <w:docGrid w:type="lines" w:linePitch="312"/>
        </w:sectPr>
      </w:pPr>
    </w:p>
    <w:p w14:paraId="6889C6F0" w14:textId="3BC85D93" w:rsidR="00CE3E30" w:rsidRPr="006F5751" w:rsidRDefault="00CE3E30" w:rsidP="00CE3E30">
      <w:pPr>
        <w:adjustRightInd w:val="0"/>
        <w:snapToGrid w:val="0"/>
        <w:spacing w:beforeLines="50" w:before="156" w:afterLines="50" w:after="156" w:line="360" w:lineRule="auto"/>
        <w:jc w:val="center"/>
        <w:outlineLvl w:val="0"/>
        <w:rPr>
          <w:rFonts w:ascii="Times New Roman" w:eastAsia="黑体" w:hAnsi="Times New Roman" w:cs="Times New Roman"/>
          <w:sz w:val="32"/>
          <w:szCs w:val="20"/>
        </w:rPr>
      </w:pPr>
      <w:bookmarkStart w:id="16" w:name="_Toc200446954"/>
      <w:r>
        <w:rPr>
          <w:rFonts w:ascii="Times New Roman" w:eastAsia="黑体" w:hAnsi="Times New Roman" w:cs="Times New Roman" w:hint="eastAsia"/>
          <w:sz w:val="32"/>
          <w:szCs w:val="20"/>
        </w:rPr>
        <w:lastRenderedPageBreak/>
        <w:t>第五节</w:t>
      </w:r>
      <w:r>
        <w:rPr>
          <w:rFonts w:ascii="Times New Roman" w:eastAsia="黑体" w:hAnsi="Times New Roman" w:cs="Times New Roman" w:hint="eastAsia"/>
          <w:sz w:val="32"/>
          <w:szCs w:val="20"/>
        </w:rPr>
        <w:t xml:space="preserve"> </w:t>
      </w:r>
      <w:r w:rsidR="00DE3DB3" w:rsidRPr="00DE3DB3">
        <w:rPr>
          <w:rFonts w:ascii="Times New Roman" w:eastAsia="黑体" w:hAnsi="Times New Roman" w:cs="Times New Roman" w:hint="eastAsia"/>
          <w:sz w:val="32"/>
          <w:szCs w:val="20"/>
        </w:rPr>
        <w:t>本次</w:t>
      </w:r>
      <w:r w:rsidR="00896B1E" w:rsidRPr="00896B1E">
        <w:rPr>
          <w:rFonts w:ascii="Times New Roman" w:eastAsia="黑体" w:hAnsi="Times New Roman" w:cs="Times New Roman" w:hint="eastAsia"/>
          <w:sz w:val="32"/>
          <w:szCs w:val="20"/>
        </w:rPr>
        <w:t>公司层面业绩考核条件达成情况的说明</w:t>
      </w:r>
      <w:bookmarkEnd w:id="16"/>
    </w:p>
    <w:p w14:paraId="02E38D34" w14:textId="77777777" w:rsidR="002926E6" w:rsidRPr="006F5751" w:rsidRDefault="002926E6" w:rsidP="002926E6">
      <w:pPr>
        <w:spacing w:beforeLines="50" w:before="156" w:afterLines="50" w:after="156" w:line="360" w:lineRule="auto"/>
        <w:outlineLvl w:val="1"/>
        <w:rPr>
          <w:rFonts w:ascii="Times New Roman" w:eastAsia="黑体" w:hAnsi="Times New Roman" w:cs="Times New Roman"/>
          <w:color w:val="000000"/>
          <w:sz w:val="30"/>
        </w:rPr>
      </w:pPr>
      <w:bookmarkStart w:id="17" w:name="_Toc164182898"/>
      <w:bookmarkStart w:id="18" w:name="_Toc177135888"/>
      <w:bookmarkStart w:id="19" w:name="_Toc178006993"/>
      <w:bookmarkStart w:id="20" w:name="_Toc178064411"/>
      <w:bookmarkStart w:id="21" w:name="_Toc200446956"/>
      <w:bookmarkStart w:id="22" w:name="_Hlk164181269"/>
      <w:r>
        <w:rPr>
          <w:rFonts w:ascii="Times New Roman" w:eastAsia="黑体" w:hAnsi="Times New Roman" w:cs="Times New Roman" w:hint="eastAsia"/>
          <w:color w:val="000000"/>
          <w:sz w:val="30"/>
        </w:rPr>
        <w:t>一、</w:t>
      </w:r>
      <w:bookmarkEnd w:id="17"/>
      <w:bookmarkEnd w:id="18"/>
      <w:bookmarkEnd w:id="19"/>
      <w:bookmarkEnd w:id="20"/>
      <w:r w:rsidRPr="00896B1E">
        <w:rPr>
          <w:rFonts w:ascii="Times New Roman" w:eastAsia="黑体" w:hAnsi="Times New Roman" w:cs="Times New Roman" w:hint="eastAsia"/>
          <w:color w:val="000000"/>
          <w:sz w:val="30"/>
        </w:rPr>
        <w:t>业绩考核条件达成情况的说明</w:t>
      </w:r>
      <w:bookmarkEnd w:id="21"/>
    </w:p>
    <w:p w14:paraId="6EACA515" w14:textId="77777777" w:rsidR="002926E6" w:rsidRDefault="002926E6" w:rsidP="002926E6">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D476D8">
        <w:rPr>
          <w:rFonts w:ascii="Times New Roman" w:eastAsia="宋体" w:hAnsi="Times New Roman" w:cs="Times New Roman" w:hint="eastAsia"/>
          <w:sz w:val="24"/>
          <w:szCs w:val="24"/>
        </w:rPr>
        <w:t>根据</w:t>
      </w:r>
      <w:r>
        <w:rPr>
          <w:rFonts w:ascii="Times New Roman" w:eastAsia="宋体" w:hAnsi="Times New Roman" w:cs="Times New Roman" w:hint="eastAsia"/>
          <w:sz w:val="24"/>
          <w:szCs w:val="24"/>
        </w:rPr>
        <w:t>激励计划草案</w:t>
      </w:r>
      <w:r w:rsidRPr="00D476D8">
        <w:rPr>
          <w:rFonts w:ascii="Times New Roman" w:eastAsia="宋体" w:hAnsi="Times New Roman" w:cs="Times New Roman" w:hint="eastAsia"/>
          <w:sz w:val="24"/>
          <w:szCs w:val="24"/>
        </w:rPr>
        <w:t>，</w:t>
      </w:r>
      <w:r w:rsidRPr="00C56298">
        <w:rPr>
          <w:rFonts w:ascii="Times New Roman" w:eastAsia="宋体" w:hAnsi="Times New Roman" w:cs="Times New Roman" w:hint="eastAsia"/>
          <w:sz w:val="24"/>
          <w:szCs w:val="24"/>
        </w:rPr>
        <w:t>本次限制性股票激励计划</w:t>
      </w:r>
      <w:r w:rsidRPr="00D476D8">
        <w:rPr>
          <w:rFonts w:ascii="Times New Roman" w:eastAsia="宋体" w:hAnsi="Times New Roman" w:cs="Times New Roman" w:hint="eastAsia"/>
          <w:sz w:val="24"/>
          <w:szCs w:val="24"/>
        </w:rPr>
        <w:t>授予的限制性股票，分年度进行业绩考核并解除限售，以达到业绩考核目标作为激励对象的解除限售条件。</w:t>
      </w:r>
      <w:r w:rsidRPr="00D476D8">
        <w:rPr>
          <w:rFonts w:ascii="Times New Roman" w:eastAsia="宋体" w:hAnsi="Times New Roman" w:cs="Times New Roman" w:hint="eastAsia"/>
          <w:sz w:val="24"/>
          <w:szCs w:val="24"/>
        </w:rPr>
        <w:t>2024</w:t>
      </w:r>
      <w:r w:rsidRPr="00D476D8">
        <w:rPr>
          <w:rFonts w:ascii="Times New Roman" w:eastAsia="宋体" w:hAnsi="Times New Roman" w:cs="Times New Roman" w:hint="eastAsia"/>
          <w:sz w:val="24"/>
          <w:szCs w:val="24"/>
        </w:rPr>
        <w:t>年为公司业绩第</w:t>
      </w:r>
      <w:r>
        <w:rPr>
          <w:rFonts w:ascii="Times New Roman" w:eastAsia="宋体" w:hAnsi="Times New Roman" w:cs="Times New Roman" w:hint="eastAsia"/>
          <w:sz w:val="24"/>
          <w:szCs w:val="24"/>
        </w:rPr>
        <w:t>一</w:t>
      </w:r>
      <w:r w:rsidRPr="00D476D8">
        <w:rPr>
          <w:rFonts w:ascii="Times New Roman" w:eastAsia="宋体" w:hAnsi="Times New Roman" w:cs="Times New Roman" w:hint="eastAsia"/>
          <w:sz w:val="24"/>
          <w:szCs w:val="24"/>
        </w:rPr>
        <w:t>个考核年度，经分析公司财务数据、同行业数据和对标指标，第</w:t>
      </w:r>
      <w:r>
        <w:rPr>
          <w:rFonts w:ascii="Times New Roman" w:eastAsia="宋体" w:hAnsi="Times New Roman" w:cs="Times New Roman" w:hint="eastAsia"/>
          <w:sz w:val="24"/>
          <w:szCs w:val="24"/>
        </w:rPr>
        <w:t>一</w:t>
      </w:r>
      <w:r w:rsidRPr="00D476D8">
        <w:rPr>
          <w:rFonts w:ascii="Times New Roman" w:eastAsia="宋体" w:hAnsi="Times New Roman" w:cs="Times New Roman" w:hint="eastAsia"/>
          <w:sz w:val="24"/>
          <w:szCs w:val="24"/>
        </w:rPr>
        <w:t>个解除限售期公司业绩考核目标全面达成。考核目标</w:t>
      </w:r>
      <w:proofErr w:type="gramStart"/>
      <w:r w:rsidRPr="00D476D8">
        <w:rPr>
          <w:rFonts w:ascii="Times New Roman" w:eastAsia="宋体" w:hAnsi="Times New Roman" w:cs="Times New Roman" w:hint="eastAsia"/>
          <w:sz w:val="24"/>
          <w:szCs w:val="24"/>
        </w:rPr>
        <w:t>及达成</w:t>
      </w:r>
      <w:proofErr w:type="gramEnd"/>
      <w:r w:rsidRPr="00D476D8">
        <w:rPr>
          <w:rFonts w:ascii="Times New Roman" w:eastAsia="宋体" w:hAnsi="Times New Roman" w:cs="Times New Roman" w:hint="eastAsia"/>
          <w:sz w:val="24"/>
          <w:szCs w:val="24"/>
        </w:rPr>
        <w:t>情况具体如下：</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shd w:val="clear" w:color="auto" w:fill="FFFFFF"/>
        <w:tblCellMar>
          <w:top w:w="15" w:type="dxa"/>
          <w:left w:w="15" w:type="dxa"/>
          <w:bottom w:w="15" w:type="dxa"/>
          <w:right w:w="15" w:type="dxa"/>
        </w:tblCellMar>
        <w:tblLook w:val="04A0" w:firstRow="1" w:lastRow="0" w:firstColumn="1" w:lastColumn="0" w:noHBand="0" w:noVBand="1"/>
      </w:tblPr>
      <w:tblGrid>
        <w:gridCol w:w="781"/>
        <w:gridCol w:w="4056"/>
        <w:gridCol w:w="3499"/>
      </w:tblGrid>
      <w:tr w:rsidR="002926E6" w:rsidRPr="00C56298" w14:paraId="3F49D49A" w14:textId="77777777" w:rsidTr="00025E89">
        <w:trPr>
          <w:trHeight w:val="540"/>
          <w:jc w:val="center"/>
        </w:trPr>
        <w:tc>
          <w:tcPr>
            <w:tcW w:w="0" w:type="auto"/>
            <w:shd w:val="clear" w:color="auto" w:fill="FFFFFF"/>
            <w:tcMar>
              <w:top w:w="30" w:type="dxa"/>
              <w:left w:w="0" w:type="dxa"/>
              <w:bottom w:w="15" w:type="dxa"/>
              <w:right w:w="0" w:type="dxa"/>
            </w:tcMar>
            <w:vAlign w:val="center"/>
            <w:hideMark/>
          </w:tcPr>
          <w:p w14:paraId="70460260" w14:textId="77777777" w:rsidR="002926E6" w:rsidRPr="00C56298" w:rsidRDefault="002926E6" w:rsidP="00025E89">
            <w:pPr>
              <w:adjustRightInd w:val="0"/>
              <w:snapToGrid w:val="0"/>
              <w:jc w:val="center"/>
              <w:rPr>
                <w:rFonts w:ascii="Times New Roman" w:eastAsia="宋体" w:hAnsi="Times New Roman" w:cs="Times New Roman"/>
                <w:b/>
                <w:bCs/>
                <w:szCs w:val="21"/>
              </w:rPr>
            </w:pPr>
            <w:r w:rsidRPr="00C56298">
              <w:rPr>
                <w:rFonts w:ascii="Times New Roman" w:eastAsia="宋体" w:hAnsi="Times New Roman" w:cs="Times New Roman"/>
                <w:b/>
                <w:bCs/>
                <w:szCs w:val="21"/>
              </w:rPr>
              <w:t>解除限售期</w:t>
            </w:r>
          </w:p>
        </w:tc>
        <w:tc>
          <w:tcPr>
            <w:tcW w:w="2433" w:type="pct"/>
            <w:shd w:val="clear" w:color="auto" w:fill="FFFFFF"/>
            <w:tcMar>
              <w:top w:w="30" w:type="dxa"/>
              <w:left w:w="0" w:type="dxa"/>
              <w:bottom w:w="15" w:type="dxa"/>
              <w:right w:w="0" w:type="dxa"/>
            </w:tcMar>
            <w:vAlign w:val="center"/>
            <w:hideMark/>
          </w:tcPr>
          <w:p w14:paraId="48D6156F" w14:textId="77777777" w:rsidR="002926E6" w:rsidRPr="00C56298" w:rsidRDefault="002926E6" w:rsidP="00025E89">
            <w:pPr>
              <w:adjustRightInd w:val="0"/>
              <w:snapToGrid w:val="0"/>
              <w:jc w:val="center"/>
              <w:rPr>
                <w:rFonts w:ascii="Times New Roman" w:eastAsia="宋体" w:hAnsi="Times New Roman" w:cs="Times New Roman"/>
                <w:b/>
                <w:bCs/>
                <w:szCs w:val="21"/>
              </w:rPr>
            </w:pPr>
            <w:r w:rsidRPr="00C56298">
              <w:rPr>
                <w:rFonts w:ascii="Times New Roman" w:eastAsia="宋体" w:hAnsi="Times New Roman" w:cs="Times New Roman"/>
                <w:b/>
                <w:bCs/>
                <w:szCs w:val="21"/>
              </w:rPr>
              <w:t>业绩考核目标</w:t>
            </w:r>
          </w:p>
        </w:tc>
        <w:tc>
          <w:tcPr>
            <w:tcW w:w="2099" w:type="pct"/>
            <w:shd w:val="clear" w:color="auto" w:fill="FFFFFF"/>
            <w:tcMar>
              <w:top w:w="30" w:type="dxa"/>
              <w:left w:w="0" w:type="dxa"/>
              <w:bottom w:w="15" w:type="dxa"/>
              <w:right w:w="0" w:type="dxa"/>
            </w:tcMar>
            <w:vAlign w:val="center"/>
            <w:hideMark/>
          </w:tcPr>
          <w:p w14:paraId="58012734" w14:textId="77777777" w:rsidR="002926E6" w:rsidRPr="00C56298" w:rsidRDefault="002926E6" w:rsidP="00025E89">
            <w:pPr>
              <w:adjustRightInd w:val="0"/>
              <w:snapToGrid w:val="0"/>
              <w:jc w:val="center"/>
              <w:rPr>
                <w:rFonts w:ascii="Times New Roman" w:eastAsia="宋体" w:hAnsi="Times New Roman" w:cs="Times New Roman"/>
                <w:b/>
                <w:bCs/>
                <w:szCs w:val="21"/>
              </w:rPr>
            </w:pPr>
            <w:r w:rsidRPr="00C56298">
              <w:rPr>
                <w:rFonts w:ascii="Times New Roman" w:eastAsia="宋体" w:hAnsi="Times New Roman" w:cs="Times New Roman"/>
                <w:b/>
                <w:bCs/>
                <w:szCs w:val="21"/>
              </w:rPr>
              <w:t>达成情况</w:t>
            </w:r>
          </w:p>
        </w:tc>
      </w:tr>
      <w:tr w:rsidR="002926E6" w:rsidRPr="00C56298" w14:paraId="5D9C113B" w14:textId="77777777" w:rsidTr="00025E89">
        <w:trPr>
          <w:trHeight w:val="540"/>
          <w:jc w:val="center"/>
        </w:trPr>
        <w:tc>
          <w:tcPr>
            <w:tcW w:w="0" w:type="auto"/>
            <w:shd w:val="clear" w:color="auto" w:fill="FFFFFF"/>
            <w:tcMar>
              <w:top w:w="30" w:type="dxa"/>
              <w:left w:w="0" w:type="dxa"/>
              <w:bottom w:w="15" w:type="dxa"/>
              <w:right w:w="0" w:type="dxa"/>
            </w:tcMar>
            <w:vAlign w:val="center"/>
            <w:hideMark/>
          </w:tcPr>
          <w:p w14:paraId="0E6DE234" w14:textId="77777777" w:rsidR="002926E6" w:rsidRPr="00C56298" w:rsidRDefault="002926E6" w:rsidP="00025E89">
            <w:pPr>
              <w:adjustRightInd w:val="0"/>
              <w:snapToGrid w:val="0"/>
              <w:rPr>
                <w:rFonts w:ascii="Times New Roman" w:eastAsia="宋体" w:hAnsi="Times New Roman" w:cs="Times New Roman"/>
                <w:szCs w:val="21"/>
              </w:rPr>
            </w:pPr>
            <w:r w:rsidRPr="00C56298">
              <w:rPr>
                <w:rFonts w:ascii="Times New Roman" w:eastAsia="宋体" w:hAnsi="Times New Roman" w:cs="Times New Roman"/>
                <w:szCs w:val="21"/>
              </w:rPr>
              <w:t>第一个解除限售期</w:t>
            </w:r>
          </w:p>
        </w:tc>
        <w:tc>
          <w:tcPr>
            <w:tcW w:w="2433" w:type="pct"/>
            <w:shd w:val="clear" w:color="auto" w:fill="FFFFFF"/>
            <w:tcMar>
              <w:top w:w="30" w:type="dxa"/>
              <w:left w:w="0" w:type="dxa"/>
              <w:bottom w:w="15" w:type="dxa"/>
              <w:right w:w="0" w:type="dxa"/>
            </w:tcMar>
            <w:vAlign w:val="center"/>
            <w:hideMark/>
          </w:tcPr>
          <w:p w14:paraId="288B9898" w14:textId="77777777" w:rsidR="002926E6" w:rsidRPr="00C56298" w:rsidRDefault="002926E6" w:rsidP="00025E89">
            <w:pPr>
              <w:adjustRightInd w:val="0"/>
              <w:snapToGrid w:val="0"/>
              <w:rPr>
                <w:rFonts w:ascii="Times New Roman" w:eastAsia="宋体" w:hAnsi="Times New Roman" w:cs="Times New Roman"/>
                <w:szCs w:val="21"/>
              </w:rPr>
            </w:pPr>
            <w:r w:rsidRPr="00C56298">
              <w:rPr>
                <w:rFonts w:ascii="Times New Roman" w:eastAsia="宋体" w:hAnsi="Times New Roman" w:cs="Times New Roman"/>
                <w:szCs w:val="21"/>
              </w:rPr>
              <w:t>（</w:t>
            </w:r>
            <w:r w:rsidRPr="00C56298">
              <w:rPr>
                <w:rFonts w:ascii="Times New Roman" w:eastAsia="宋体" w:hAnsi="Times New Roman" w:cs="Times New Roman"/>
                <w:szCs w:val="21"/>
              </w:rPr>
              <w:t>1</w:t>
            </w:r>
            <w:r w:rsidRPr="00C56298">
              <w:rPr>
                <w:rFonts w:ascii="Times New Roman" w:eastAsia="宋体" w:hAnsi="Times New Roman" w:cs="Times New Roman"/>
                <w:szCs w:val="21"/>
              </w:rPr>
              <w:t>）</w:t>
            </w:r>
            <w:r w:rsidRPr="00C56298">
              <w:rPr>
                <w:rFonts w:ascii="Times New Roman" w:eastAsia="宋体" w:hAnsi="Times New Roman" w:cs="Times New Roman"/>
                <w:szCs w:val="21"/>
              </w:rPr>
              <w:t>2024</w:t>
            </w:r>
            <w:r w:rsidRPr="00C56298">
              <w:rPr>
                <w:rFonts w:ascii="Times New Roman" w:eastAsia="宋体" w:hAnsi="Times New Roman" w:cs="Times New Roman"/>
                <w:szCs w:val="21"/>
              </w:rPr>
              <w:t>年公司净资产现金回报率不低于</w:t>
            </w:r>
            <w:r w:rsidRPr="00C56298">
              <w:rPr>
                <w:rFonts w:ascii="Times New Roman" w:eastAsia="宋体" w:hAnsi="Times New Roman" w:cs="Times New Roman"/>
                <w:szCs w:val="21"/>
              </w:rPr>
              <w:t>7.97%</w:t>
            </w:r>
            <w:r w:rsidRPr="00C56298">
              <w:rPr>
                <w:rFonts w:ascii="Times New Roman" w:eastAsia="宋体" w:hAnsi="Times New Roman" w:cs="Times New Roman"/>
                <w:szCs w:val="21"/>
              </w:rPr>
              <w:t>，且以</w:t>
            </w:r>
            <w:r w:rsidRPr="00C56298">
              <w:rPr>
                <w:rFonts w:ascii="Times New Roman" w:eastAsia="宋体" w:hAnsi="Times New Roman" w:cs="Times New Roman"/>
                <w:szCs w:val="21"/>
              </w:rPr>
              <w:t>2021</w:t>
            </w:r>
            <w:r w:rsidRPr="00C56298">
              <w:rPr>
                <w:rFonts w:ascii="Times New Roman" w:eastAsia="宋体" w:hAnsi="Times New Roman" w:cs="Times New Roman"/>
                <w:szCs w:val="21"/>
              </w:rPr>
              <w:t>年公司净资产现金回报率为基数，</w:t>
            </w:r>
            <w:r w:rsidRPr="00C56298">
              <w:rPr>
                <w:rFonts w:ascii="Times New Roman" w:eastAsia="宋体" w:hAnsi="Times New Roman" w:cs="Times New Roman"/>
                <w:szCs w:val="21"/>
              </w:rPr>
              <w:t>2024</w:t>
            </w:r>
            <w:r w:rsidRPr="00C56298">
              <w:rPr>
                <w:rFonts w:ascii="Times New Roman" w:eastAsia="宋体" w:hAnsi="Times New Roman" w:cs="Times New Roman"/>
                <w:szCs w:val="21"/>
              </w:rPr>
              <w:t>年净资产现金回报率增长率不低于同行业平均水平。</w:t>
            </w:r>
          </w:p>
          <w:p w14:paraId="0E69BF70" w14:textId="77777777" w:rsidR="002926E6" w:rsidRPr="00C56298" w:rsidRDefault="002926E6" w:rsidP="00025E89">
            <w:pPr>
              <w:adjustRightInd w:val="0"/>
              <w:snapToGrid w:val="0"/>
              <w:rPr>
                <w:rFonts w:ascii="Times New Roman" w:eastAsia="宋体" w:hAnsi="Times New Roman" w:cs="Times New Roman"/>
                <w:szCs w:val="21"/>
              </w:rPr>
            </w:pPr>
            <w:r w:rsidRPr="00C56298">
              <w:rPr>
                <w:rFonts w:ascii="Times New Roman" w:eastAsia="宋体" w:hAnsi="Times New Roman" w:cs="Times New Roman"/>
                <w:szCs w:val="21"/>
              </w:rPr>
              <w:t>（</w:t>
            </w:r>
            <w:r w:rsidRPr="00C56298">
              <w:rPr>
                <w:rFonts w:ascii="Times New Roman" w:eastAsia="宋体" w:hAnsi="Times New Roman" w:cs="Times New Roman"/>
                <w:szCs w:val="21"/>
              </w:rPr>
              <w:t>2</w:t>
            </w:r>
            <w:r w:rsidRPr="00C56298">
              <w:rPr>
                <w:rFonts w:ascii="Times New Roman" w:eastAsia="宋体" w:hAnsi="Times New Roman" w:cs="Times New Roman"/>
                <w:szCs w:val="21"/>
              </w:rPr>
              <w:t>）</w:t>
            </w:r>
            <w:r w:rsidRPr="00C56298">
              <w:rPr>
                <w:rFonts w:ascii="Times New Roman" w:eastAsia="宋体" w:hAnsi="Times New Roman" w:cs="Times New Roman"/>
                <w:szCs w:val="21"/>
              </w:rPr>
              <w:t>2024</w:t>
            </w:r>
            <w:r w:rsidRPr="00C56298">
              <w:rPr>
                <w:rFonts w:ascii="Times New Roman" w:eastAsia="宋体" w:hAnsi="Times New Roman" w:cs="Times New Roman"/>
                <w:szCs w:val="21"/>
              </w:rPr>
              <w:t>年营业收入同比增长率不低于</w:t>
            </w:r>
            <w:r w:rsidRPr="00C56298">
              <w:rPr>
                <w:rFonts w:ascii="Times New Roman" w:eastAsia="宋体" w:hAnsi="Times New Roman" w:cs="Times New Roman"/>
                <w:szCs w:val="21"/>
              </w:rPr>
              <w:t>16%</w:t>
            </w:r>
            <w:r w:rsidRPr="00C56298">
              <w:rPr>
                <w:rFonts w:ascii="Times New Roman" w:eastAsia="宋体" w:hAnsi="Times New Roman" w:cs="Times New Roman"/>
                <w:szCs w:val="21"/>
              </w:rPr>
              <w:t>，且不低于同行业平均水平。</w:t>
            </w:r>
          </w:p>
          <w:p w14:paraId="09E1D25B" w14:textId="77777777" w:rsidR="002926E6" w:rsidRPr="00C56298" w:rsidRDefault="002926E6" w:rsidP="00025E89">
            <w:pPr>
              <w:adjustRightInd w:val="0"/>
              <w:snapToGrid w:val="0"/>
              <w:rPr>
                <w:rFonts w:ascii="Times New Roman" w:eastAsia="宋体" w:hAnsi="Times New Roman" w:cs="Times New Roman"/>
                <w:szCs w:val="21"/>
              </w:rPr>
            </w:pPr>
            <w:r w:rsidRPr="00C56298">
              <w:rPr>
                <w:rFonts w:ascii="Times New Roman" w:eastAsia="宋体" w:hAnsi="Times New Roman" w:cs="Times New Roman"/>
                <w:szCs w:val="21"/>
              </w:rPr>
              <w:t>（</w:t>
            </w:r>
            <w:r w:rsidRPr="00C56298">
              <w:rPr>
                <w:rFonts w:ascii="Times New Roman" w:eastAsia="宋体" w:hAnsi="Times New Roman" w:cs="Times New Roman"/>
                <w:szCs w:val="21"/>
              </w:rPr>
              <w:t>3</w:t>
            </w:r>
            <w:r w:rsidRPr="00C56298">
              <w:rPr>
                <w:rFonts w:ascii="Times New Roman" w:eastAsia="宋体" w:hAnsi="Times New Roman" w:cs="Times New Roman"/>
                <w:szCs w:val="21"/>
              </w:rPr>
              <w:t>）以</w:t>
            </w:r>
            <w:r w:rsidRPr="00C56298">
              <w:rPr>
                <w:rFonts w:ascii="Times New Roman" w:eastAsia="宋体" w:hAnsi="Times New Roman" w:cs="Times New Roman"/>
                <w:szCs w:val="21"/>
              </w:rPr>
              <w:t>2021</w:t>
            </w:r>
            <w:r w:rsidRPr="00C56298">
              <w:rPr>
                <w:rFonts w:ascii="Times New Roman" w:eastAsia="宋体" w:hAnsi="Times New Roman" w:cs="Times New Roman"/>
                <w:szCs w:val="21"/>
              </w:rPr>
              <w:t>年转型创新类收入为基数，</w:t>
            </w:r>
            <w:r w:rsidRPr="00C56298">
              <w:rPr>
                <w:rFonts w:ascii="Times New Roman" w:eastAsia="宋体" w:hAnsi="Times New Roman" w:cs="Times New Roman"/>
                <w:szCs w:val="21"/>
              </w:rPr>
              <w:t>2024</w:t>
            </w:r>
            <w:r w:rsidRPr="00C56298">
              <w:rPr>
                <w:rFonts w:ascii="Times New Roman" w:eastAsia="宋体" w:hAnsi="Times New Roman" w:cs="Times New Roman"/>
                <w:szCs w:val="21"/>
              </w:rPr>
              <w:t>年转型创新业务类收入增长率不低于</w:t>
            </w:r>
            <w:r w:rsidRPr="00C56298">
              <w:rPr>
                <w:rFonts w:ascii="Times New Roman" w:eastAsia="宋体" w:hAnsi="Times New Roman" w:cs="Times New Roman"/>
                <w:szCs w:val="21"/>
              </w:rPr>
              <w:t>400%</w:t>
            </w:r>
            <w:r w:rsidRPr="00C56298">
              <w:rPr>
                <w:rFonts w:ascii="Times New Roman" w:eastAsia="宋体" w:hAnsi="Times New Roman" w:cs="Times New Roman"/>
                <w:szCs w:val="21"/>
              </w:rPr>
              <w:t>。</w:t>
            </w:r>
          </w:p>
          <w:p w14:paraId="374F960C" w14:textId="77777777" w:rsidR="002926E6" w:rsidRPr="00C56298" w:rsidRDefault="002926E6" w:rsidP="00025E89">
            <w:pPr>
              <w:adjustRightInd w:val="0"/>
              <w:snapToGrid w:val="0"/>
              <w:rPr>
                <w:rFonts w:ascii="Times New Roman" w:eastAsia="宋体" w:hAnsi="Times New Roman" w:cs="Times New Roman"/>
                <w:szCs w:val="21"/>
              </w:rPr>
            </w:pPr>
            <w:r w:rsidRPr="00C56298">
              <w:rPr>
                <w:rFonts w:ascii="Times New Roman" w:eastAsia="宋体" w:hAnsi="Times New Roman" w:cs="Times New Roman"/>
                <w:szCs w:val="21"/>
              </w:rPr>
              <w:t>（</w:t>
            </w:r>
            <w:r w:rsidRPr="00C56298">
              <w:rPr>
                <w:rFonts w:ascii="Times New Roman" w:eastAsia="宋体" w:hAnsi="Times New Roman" w:cs="Times New Roman"/>
                <w:szCs w:val="21"/>
              </w:rPr>
              <w:t>4</w:t>
            </w:r>
            <w:r w:rsidRPr="00C56298">
              <w:rPr>
                <w:rFonts w:ascii="Times New Roman" w:eastAsia="宋体" w:hAnsi="Times New Roman" w:cs="Times New Roman"/>
                <w:szCs w:val="21"/>
              </w:rPr>
              <w:t>）</w:t>
            </w:r>
            <w:r w:rsidRPr="00C56298">
              <w:rPr>
                <w:rFonts w:ascii="Times New Roman" w:eastAsia="宋体" w:hAnsi="Times New Roman" w:cs="Times New Roman"/>
                <w:szCs w:val="21"/>
              </w:rPr>
              <w:t>2024</w:t>
            </w:r>
            <w:r w:rsidRPr="00C56298">
              <w:rPr>
                <w:rFonts w:ascii="Times New Roman" w:eastAsia="宋体" w:hAnsi="Times New Roman" w:cs="Times New Roman"/>
                <w:szCs w:val="21"/>
              </w:rPr>
              <w:t>年研发投入占营业收入的比重不低于</w:t>
            </w:r>
            <w:r w:rsidRPr="00C56298">
              <w:rPr>
                <w:rFonts w:ascii="Times New Roman" w:eastAsia="宋体" w:hAnsi="Times New Roman" w:cs="Times New Roman"/>
                <w:szCs w:val="21"/>
              </w:rPr>
              <w:t>3.05%</w:t>
            </w:r>
            <w:r w:rsidRPr="00C56298">
              <w:rPr>
                <w:rFonts w:ascii="Times New Roman" w:eastAsia="宋体" w:hAnsi="Times New Roman" w:cs="Times New Roman"/>
                <w:szCs w:val="21"/>
              </w:rPr>
              <w:t>。</w:t>
            </w:r>
          </w:p>
        </w:tc>
        <w:tc>
          <w:tcPr>
            <w:tcW w:w="2099" w:type="pct"/>
            <w:shd w:val="clear" w:color="auto" w:fill="FFFFFF"/>
            <w:tcMar>
              <w:top w:w="30" w:type="dxa"/>
              <w:left w:w="0" w:type="dxa"/>
              <w:bottom w:w="15" w:type="dxa"/>
              <w:right w:w="0" w:type="dxa"/>
            </w:tcMar>
            <w:vAlign w:val="center"/>
            <w:hideMark/>
          </w:tcPr>
          <w:p w14:paraId="033C0B8D" w14:textId="7397E3BC" w:rsidR="002926E6" w:rsidRPr="0092630E" w:rsidRDefault="002926E6" w:rsidP="00025E89">
            <w:pPr>
              <w:adjustRightInd w:val="0"/>
              <w:snapToGrid w:val="0"/>
              <w:rPr>
                <w:rFonts w:ascii="Times New Roman" w:eastAsia="宋体" w:hAnsi="Times New Roman" w:cs="Times New Roman"/>
                <w:szCs w:val="21"/>
              </w:rPr>
            </w:pPr>
            <w:r w:rsidRPr="0092630E">
              <w:rPr>
                <w:rFonts w:ascii="Times New Roman" w:eastAsia="宋体" w:hAnsi="Times New Roman" w:cs="Times New Roman" w:hint="eastAsia"/>
                <w:szCs w:val="21"/>
              </w:rPr>
              <w:t>（</w:t>
            </w:r>
            <w:r w:rsidRPr="0092630E">
              <w:rPr>
                <w:rFonts w:ascii="Times New Roman" w:eastAsia="宋体" w:hAnsi="Times New Roman" w:cs="Times New Roman" w:hint="eastAsia"/>
                <w:szCs w:val="21"/>
              </w:rPr>
              <w:t>1</w:t>
            </w:r>
            <w:r w:rsidRPr="0092630E">
              <w:rPr>
                <w:rFonts w:ascii="Times New Roman" w:eastAsia="宋体" w:hAnsi="Times New Roman" w:cs="Times New Roman" w:hint="eastAsia"/>
                <w:szCs w:val="21"/>
              </w:rPr>
              <w:t>）</w:t>
            </w:r>
            <w:r w:rsidRPr="0092630E">
              <w:rPr>
                <w:rFonts w:ascii="Times New Roman" w:eastAsia="宋体" w:hAnsi="Times New Roman" w:cs="Times New Roman" w:hint="eastAsia"/>
                <w:szCs w:val="21"/>
              </w:rPr>
              <w:t>2024</w:t>
            </w:r>
            <w:r w:rsidRPr="0092630E">
              <w:rPr>
                <w:rFonts w:ascii="Times New Roman" w:eastAsia="宋体" w:hAnsi="Times New Roman" w:cs="Times New Roman" w:hint="eastAsia"/>
                <w:szCs w:val="21"/>
              </w:rPr>
              <w:t>年公司净资产现金回报率为</w:t>
            </w:r>
            <w:r w:rsidRPr="0092630E">
              <w:rPr>
                <w:rFonts w:ascii="Times New Roman" w:eastAsia="宋体" w:hAnsi="Times New Roman" w:cs="Times New Roman" w:hint="eastAsia"/>
                <w:szCs w:val="21"/>
              </w:rPr>
              <w:t>9.88%</w:t>
            </w:r>
            <w:r w:rsidRPr="0092630E">
              <w:rPr>
                <w:rFonts w:ascii="Times New Roman" w:eastAsia="宋体" w:hAnsi="Times New Roman" w:cs="Times New Roman" w:hint="eastAsia"/>
                <w:szCs w:val="21"/>
              </w:rPr>
              <w:t>；且以</w:t>
            </w:r>
            <w:r w:rsidRPr="0092630E">
              <w:rPr>
                <w:rFonts w:ascii="Times New Roman" w:eastAsia="宋体" w:hAnsi="Times New Roman" w:cs="Times New Roman" w:hint="eastAsia"/>
                <w:szCs w:val="21"/>
              </w:rPr>
              <w:t>2021</w:t>
            </w:r>
            <w:r w:rsidRPr="0092630E">
              <w:rPr>
                <w:rFonts w:ascii="Times New Roman" w:eastAsia="宋体" w:hAnsi="Times New Roman" w:cs="Times New Roman" w:hint="eastAsia"/>
                <w:szCs w:val="21"/>
              </w:rPr>
              <w:t>年公司净资产现金回报率为基数，</w:t>
            </w:r>
            <w:r w:rsidRPr="0092630E">
              <w:rPr>
                <w:rFonts w:ascii="Times New Roman" w:eastAsia="宋体" w:hAnsi="Times New Roman" w:cs="Times New Roman" w:hint="eastAsia"/>
                <w:szCs w:val="21"/>
              </w:rPr>
              <w:t>2024</w:t>
            </w:r>
            <w:r w:rsidRPr="0092630E">
              <w:rPr>
                <w:rFonts w:ascii="Times New Roman" w:eastAsia="宋体" w:hAnsi="Times New Roman" w:cs="Times New Roman" w:hint="eastAsia"/>
                <w:szCs w:val="21"/>
              </w:rPr>
              <w:t>年净资产现金回报率增长率为</w:t>
            </w:r>
            <w:r w:rsidRPr="0092630E">
              <w:rPr>
                <w:rFonts w:ascii="Times New Roman" w:eastAsia="宋体" w:hAnsi="Times New Roman" w:cs="Times New Roman" w:hint="eastAsia"/>
                <w:szCs w:val="21"/>
              </w:rPr>
              <w:t>271.4</w:t>
            </w:r>
            <w:r w:rsidR="00AB53C3">
              <w:rPr>
                <w:rFonts w:ascii="Times New Roman" w:eastAsia="宋体" w:hAnsi="Times New Roman" w:cs="Times New Roman" w:hint="eastAsia"/>
                <w:szCs w:val="21"/>
              </w:rPr>
              <w:t>2</w:t>
            </w:r>
            <w:r w:rsidRPr="0092630E">
              <w:rPr>
                <w:rFonts w:ascii="Times New Roman" w:eastAsia="宋体" w:hAnsi="Times New Roman" w:cs="Times New Roman" w:hint="eastAsia"/>
                <w:szCs w:val="21"/>
              </w:rPr>
              <w:t>%</w:t>
            </w:r>
            <w:r w:rsidRPr="0092630E">
              <w:rPr>
                <w:rFonts w:ascii="Times New Roman" w:eastAsia="宋体" w:hAnsi="Times New Roman" w:cs="Times New Roman" w:hint="eastAsia"/>
                <w:szCs w:val="21"/>
              </w:rPr>
              <w:t>，不低于同行业平均水平（同行业平均水平为</w:t>
            </w:r>
            <w:r w:rsidRPr="0092630E">
              <w:rPr>
                <w:rFonts w:ascii="Times New Roman" w:eastAsia="宋体" w:hAnsi="Times New Roman" w:cs="Times New Roman" w:hint="eastAsia"/>
                <w:szCs w:val="21"/>
              </w:rPr>
              <w:t>-37.72%</w:t>
            </w:r>
            <w:r w:rsidRPr="0092630E">
              <w:rPr>
                <w:rFonts w:ascii="Times New Roman" w:eastAsia="宋体" w:hAnsi="Times New Roman" w:cs="Times New Roman" w:hint="eastAsia"/>
                <w:szCs w:val="21"/>
              </w:rPr>
              <w:t>）。</w:t>
            </w:r>
          </w:p>
          <w:p w14:paraId="3193D4C0" w14:textId="77777777" w:rsidR="002926E6" w:rsidRPr="0092630E" w:rsidRDefault="002926E6" w:rsidP="00025E89">
            <w:pPr>
              <w:adjustRightInd w:val="0"/>
              <w:snapToGrid w:val="0"/>
              <w:rPr>
                <w:rFonts w:ascii="Times New Roman" w:eastAsia="宋体" w:hAnsi="Times New Roman" w:cs="Times New Roman"/>
                <w:szCs w:val="21"/>
              </w:rPr>
            </w:pPr>
            <w:r w:rsidRPr="0092630E">
              <w:rPr>
                <w:rFonts w:ascii="Times New Roman" w:eastAsia="宋体" w:hAnsi="Times New Roman" w:cs="Times New Roman" w:hint="eastAsia"/>
                <w:szCs w:val="21"/>
              </w:rPr>
              <w:t>（</w:t>
            </w:r>
            <w:r w:rsidRPr="0092630E">
              <w:rPr>
                <w:rFonts w:ascii="Times New Roman" w:eastAsia="宋体" w:hAnsi="Times New Roman" w:cs="Times New Roman" w:hint="eastAsia"/>
                <w:szCs w:val="21"/>
              </w:rPr>
              <w:t>2</w:t>
            </w:r>
            <w:r w:rsidRPr="0092630E">
              <w:rPr>
                <w:rFonts w:ascii="Times New Roman" w:eastAsia="宋体" w:hAnsi="Times New Roman" w:cs="Times New Roman" w:hint="eastAsia"/>
                <w:szCs w:val="21"/>
              </w:rPr>
              <w:t>）</w:t>
            </w:r>
            <w:r w:rsidRPr="0092630E">
              <w:rPr>
                <w:rFonts w:ascii="Times New Roman" w:eastAsia="宋体" w:hAnsi="Times New Roman" w:cs="Times New Roman" w:hint="eastAsia"/>
                <w:szCs w:val="21"/>
              </w:rPr>
              <w:t>2024</w:t>
            </w:r>
            <w:r w:rsidRPr="0092630E">
              <w:rPr>
                <w:rFonts w:ascii="Times New Roman" w:eastAsia="宋体" w:hAnsi="Times New Roman" w:cs="Times New Roman" w:hint="eastAsia"/>
                <w:szCs w:val="21"/>
              </w:rPr>
              <w:t>年营业收入同比增长率为</w:t>
            </w:r>
            <w:r w:rsidRPr="0092630E">
              <w:rPr>
                <w:rFonts w:ascii="Times New Roman" w:eastAsia="宋体" w:hAnsi="Times New Roman" w:cs="Times New Roman" w:hint="eastAsia"/>
                <w:szCs w:val="21"/>
              </w:rPr>
              <w:t>17.32%</w:t>
            </w:r>
            <w:r w:rsidRPr="0092630E">
              <w:rPr>
                <w:rFonts w:ascii="Times New Roman" w:eastAsia="宋体" w:hAnsi="Times New Roman" w:cs="Times New Roman" w:hint="eastAsia"/>
                <w:szCs w:val="21"/>
              </w:rPr>
              <w:t>，且不低于同行业平均水平（同行业平均水平为</w:t>
            </w:r>
            <w:r w:rsidRPr="0092630E">
              <w:rPr>
                <w:rFonts w:ascii="Times New Roman" w:eastAsia="宋体" w:hAnsi="Times New Roman" w:cs="Times New Roman" w:hint="eastAsia"/>
                <w:szCs w:val="21"/>
              </w:rPr>
              <w:t>4.29%</w:t>
            </w:r>
            <w:r w:rsidRPr="0092630E">
              <w:rPr>
                <w:rFonts w:ascii="Times New Roman" w:eastAsia="宋体" w:hAnsi="Times New Roman" w:cs="Times New Roman" w:hint="eastAsia"/>
                <w:szCs w:val="21"/>
              </w:rPr>
              <w:t>）。</w:t>
            </w:r>
          </w:p>
          <w:p w14:paraId="0F5589E5" w14:textId="77777777" w:rsidR="002926E6" w:rsidRPr="0092630E" w:rsidRDefault="002926E6" w:rsidP="00025E89">
            <w:pPr>
              <w:adjustRightInd w:val="0"/>
              <w:snapToGrid w:val="0"/>
              <w:rPr>
                <w:rFonts w:ascii="Times New Roman" w:eastAsia="宋体" w:hAnsi="Times New Roman" w:cs="Times New Roman"/>
                <w:szCs w:val="21"/>
              </w:rPr>
            </w:pPr>
            <w:r w:rsidRPr="0092630E">
              <w:rPr>
                <w:rFonts w:ascii="Times New Roman" w:eastAsia="宋体" w:hAnsi="Times New Roman" w:cs="Times New Roman" w:hint="eastAsia"/>
                <w:szCs w:val="21"/>
              </w:rPr>
              <w:t>（</w:t>
            </w:r>
            <w:r w:rsidRPr="0092630E">
              <w:rPr>
                <w:rFonts w:ascii="Times New Roman" w:eastAsia="宋体" w:hAnsi="Times New Roman" w:cs="Times New Roman" w:hint="eastAsia"/>
                <w:szCs w:val="21"/>
              </w:rPr>
              <w:t>3</w:t>
            </w:r>
            <w:r w:rsidRPr="0092630E">
              <w:rPr>
                <w:rFonts w:ascii="Times New Roman" w:eastAsia="宋体" w:hAnsi="Times New Roman" w:cs="Times New Roman" w:hint="eastAsia"/>
                <w:szCs w:val="21"/>
              </w:rPr>
              <w:t>）以</w:t>
            </w:r>
            <w:r w:rsidRPr="0092630E">
              <w:rPr>
                <w:rFonts w:ascii="Times New Roman" w:eastAsia="宋体" w:hAnsi="Times New Roman" w:cs="Times New Roman" w:hint="eastAsia"/>
                <w:szCs w:val="21"/>
              </w:rPr>
              <w:t>2021</w:t>
            </w:r>
            <w:r w:rsidRPr="0092630E">
              <w:rPr>
                <w:rFonts w:ascii="Times New Roman" w:eastAsia="宋体" w:hAnsi="Times New Roman" w:cs="Times New Roman" w:hint="eastAsia"/>
                <w:szCs w:val="21"/>
              </w:rPr>
              <w:t>年转型创新类收入为基数，</w:t>
            </w:r>
            <w:r w:rsidRPr="0092630E">
              <w:rPr>
                <w:rFonts w:ascii="Times New Roman" w:eastAsia="宋体" w:hAnsi="Times New Roman" w:cs="Times New Roman" w:hint="eastAsia"/>
                <w:szCs w:val="21"/>
              </w:rPr>
              <w:t>2024</w:t>
            </w:r>
            <w:r w:rsidRPr="0092630E">
              <w:rPr>
                <w:rFonts w:ascii="Times New Roman" w:eastAsia="宋体" w:hAnsi="Times New Roman" w:cs="Times New Roman" w:hint="eastAsia"/>
                <w:szCs w:val="21"/>
              </w:rPr>
              <w:t>年转型创新业务类收入增长率为</w:t>
            </w:r>
            <w:r w:rsidRPr="0092630E">
              <w:rPr>
                <w:rFonts w:ascii="Times New Roman" w:eastAsia="宋体" w:hAnsi="Times New Roman" w:cs="Times New Roman" w:hint="eastAsia"/>
                <w:szCs w:val="21"/>
              </w:rPr>
              <w:t>408.5%</w:t>
            </w:r>
            <w:r w:rsidRPr="0092630E">
              <w:rPr>
                <w:rFonts w:ascii="Times New Roman" w:eastAsia="宋体" w:hAnsi="Times New Roman" w:cs="Times New Roman" w:hint="eastAsia"/>
                <w:szCs w:val="21"/>
              </w:rPr>
              <w:t>。</w:t>
            </w:r>
          </w:p>
          <w:p w14:paraId="5F97CCE3" w14:textId="77777777" w:rsidR="002926E6" w:rsidRPr="00C56298" w:rsidRDefault="002926E6" w:rsidP="00025E89">
            <w:pPr>
              <w:adjustRightInd w:val="0"/>
              <w:snapToGrid w:val="0"/>
              <w:rPr>
                <w:rFonts w:ascii="Times New Roman" w:eastAsia="宋体" w:hAnsi="Times New Roman" w:cs="Times New Roman"/>
                <w:szCs w:val="21"/>
              </w:rPr>
            </w:pPr>
            <w:r w:rsidRPr="0092630E">
              <w:rPr>
                <w:rFonts w:ascii="Times New Roman" w:eastAsia="宋体" w:hAnsi="Times New Roman" w:cs="Times New Roman" w:hint="eastAsia"/>
                <w:szCs w:val="21"/>
              </w:rPr>
              <w:t>（</w:t>
            </w:r>
            <w:r w:rsidRPr="0092630E">
              <w:rPr>
                <w:rFonts w:ascii="Times New Roman" w:eastAsia="宋体" w:hAnsi="Times New Roman" w:cs="Times New Roman" w:hint="eastAsia"/>
                <w:szCs w:val="21"/>
              </w:rPr>
              <w:t>4</w:t>
            </w:r>
            <w:r w:rsidRPr="0092630E">
              <w:rPr>
                <w:rFonts w:ascii="Times New Roman" w:eastAsia="宋体" w:hAnsi="Times New Roman" w:cs="Times New Roman" w:hint="eastAsia"/>
                <w:szCs w:val="21"/>
              </w:rPr>
              <w:t>）</w:t>
            </w:r>
            <w:r w:rsidRPr="0092630E">
              <w:rPr>
                <w:rFonts w:ascii="Times New Roman" w:eastAsia="宋体" w:hAnsi="Times New Roman" w:cs="Times New Roman" w:hint="eastAsia"/>
                <w:szCs w:val="21"/>
              </w:rPr>
              <w:t>2024</w:t>
            </w:r>
            <w:r w:rsidRPr="0092630E">
              <w:rPr>
                <w:rFonts w:ascii="Times New Roman" w:eastAsia="宋体" w:hAnsi="Times New Roman" w:cs="Times New Roman" w:hint="eastAsia"/>
                <w:szCs w:val="21"/>
              </w:rPr>
              <w:t>年研发投入占营业收入的比重为</w:t>
            </w:r>
            <w:r w:rsidRPr="0092630E">
              <w:rPr>
                <w:rFonts w:ascii="Times New Roman" w:eastAsia="宋体" w:hAnsi="Times New Roman" w:cs="Times New Roman" w:hint="eastAsia"/>
                <w:szCs w:val="21"/>
              </w:rPr>
              <w:t>4.19%</w:t>
            </w:r>
            <w:r w:rsidRPr="0092630E">
              <w:rPr>
                <w:rFonts w:ascii="Times New Roman" w:eastAsia="宋体" w:hAnsi="Times New Roman" w:cs="Times New Roman" w:hint="eastAsia"/>
                <w:szCs w:val="21"/>
              </w:rPr>
              <w:t>。</w:t>
            </w:r>
          </w:p>
        </w:tc>
      </w:tr>
    </w:tbl>
    <w:p w14:paraId="474DEC6F" w14:textId="77777777" w:rsidR="002926E6" w:rsidRPr="004B1832" w:rsidRDefault="002926E6" w:rsidP="002926E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D476D8">
        <w:rPr>
          <w:rFonts w:ascii="Times New Roman" w:eastAsia="宋体" w:hAnsi="Times New Roman" w:cs="Times New Roman" w:hint="eastAsia"/>
          <w:sz w:val="24"/>
          <w:szCs w:val="24"/>
        </w:rPr>
        <w:t>注：</w:t>
      </w:r>
      <w:r w:rsidRPr="00D476D8">
        <w:rPr>
          <w:rFonts w:ascii="Times New Roman" w:eastAsia="宋体" w:hAnsi="Times New Roman" w:cs="Times New Roman" w:hint="eastAsia"/>
          <w:sz w:val="24"/>
          <w:szCs w:val="24"/>
        </w:rPr>
        <w:t>1</w:t>
      </w:r>
      <w:r>
        <w:rPr>
          <w:rFonts w:hint="eastAsia"/>
        </w:rPr>
        <w:t>、</w:t>
      </w:r>
      <w:r w:rsidRPr="004B1832">
        <w:rPr>
          <w:rFonts w:ascii="Times New Roman" w:eastAsia="宋体" w:hAnsi="Times New Roman" w:cs="Times New Roman" w:hint="eastAsia"/>
          <w:sz w:val="24"/>
          <w:szCs w:val="24"/>
        </w:rPr>
        <w:t>净资产现金回报率</w:t>
      </w:r>
      <w:r w:rsidRPr="004B1832">
        <w:rPr>
          <w:rFonts w:ascii="Times New Roman" w:eastAsia="宋体" w:hAnsi="Times New Roman" w:cs="Times New Roman" w:hint="eastAsia"/>
          <w:sz w:val="24"/>
          <w:szCs w:val="24"/>
        </w:rPr>
        <w:t>=EBITDA/</w:t>
      </w:r>
      <w:r w:rsidRPr="004B1832">
        <w:rPr>
          <w:rFonts w:ascii="Times New Roman" w:eastAsia="宋体" w:hAnsi="Times New Roman" w:cs="Times New Roman" w:hint="eastAsia"/>
          <w:sz w:val="24"/>
          <w:szCs w:val="24"/>
        </w:rPr>
        <w:t>平均净资产，其中</w:t>
      </w:r>
      <w:r w:rsidRPr="004B1832">
        <w:rPr>
          <w:rFonts w:ascii="Times New Roman" w:eastAsia="宋体" w:hAnsi="Times New Roman" w:cs="Times New Roman" w:hint="eastAsia"/>
          <w:sz w:val="24"/>
          <w:szCs w:val="24"/>
        </w:rPr>
        <w:t>EBITDA</w:t>
      </w:r>
      <w:r w:rsidRPr="004B1832">
        <w:rPr>
          <w:rFonts w:ascii="Times New Roman" w:eastAsia="宋体" w:hAnsi="Times New Roman" w:cs="Times New Roman" w:hint="eastAsia"/>
          <w:sz w:val="24"/>
          <w:szCs w:val="24"/>
        </w:rPr>
        <w:t>为息税折旧摊销前利润，数据来源于</w:t>
      </w:r>
      <w:r w:rsidRPr="004B1832">
        <w:rPr>
          <w:rFonts w:ascii="Times New Roman" w:eastAsia="宋体" w:hAnsi="Times New Roman" w:cs="Times New Roman" w:hint="eastAsia"/>
          <w:sz w:val="24"/>
          <w:szCs w:val="24"/>
        </w:rPr>
        <w:t>Wind</w:t>
      </w:r>
      <w:r w:rsidRPr="004B1832">
        <w:rPr>
          <w:rFonts w:ascii="Times New Roman" w:eastAsia="宋体" w:hAnsi="Times New Roman" w:cs="Times New Roman" w:hint="eastAsia"/>
          <w:sz w:val="24"/>
          <w:szCs w:val="24"/>
        </w:rPr>
        <w:t>呈现的</w:t>
      </w:r>
      <w:r w:rsidRPr="004B1832">
        <w:rPr>
          <w:rFonts w:ascii="Times New Roman" w:eastAsia="宋体" w:hAnsi="Times New Roman" w:cs="Times New Roman" w:hint="eastAsia"/>
          <w:sz w:val="24"/>
          <w:szCs w:val="24"/>
        </w:rPr>
        <w:t>EBITDA</w:t>
      </w:r>
      <w:r w:rsidRPr="004B1832">
        <w:rPr>
          <w:rFonts w:ascii="Times New Roman" w:eastAsia="宋体" w:hAnsi="Times New Roman" w:cs="Times New Roman" w:hint="eastAsia"/>
          <w:sz w:val="24"/>
          <w:szCs w:val="24"/>
        </w:rPr>
        <w:t>反推法值，平均净资产为期初与期末所有者权益算术平均值；</w:t>
      </w:r>
    </w:p>
    <w:p w14:paraId="13743CA9" w14:textId="77777777" w:rsidR="002926E6" w:rsidRPr="004B1832" w:rsidRDefault="002926E6" w:rsidP="002926E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4B1832">
        <w:rPr>
          <w:rFonts w:ascii="Times New Roman" w:eastAsia="宋体" w:hAnsi="Times New Roman" w:cs="Times New Roman" w:hint="eastAsia"/>
          <w:sz w:val="24"/>
          <w:szCs w:val="24"/>
        </w:rPr>
        <w:t>2</w:t>
      </w:r>
      <w:r w:rsidRPr="004B1832">
        <w:rPr>
          <w:rFonts w:ascii="Times New Roman" w:eastAsia="宋体" w:hAnsi="Times New Roman" w:cs="Times New Roman" w:hint="eastAsia"/>
          <w:sz w:val="24"/>
          <w:szCs w:val="24"/>
        </w:rPr>
        <w:t>、转型创新业务类收入：氢能公司产品及智能制造产品收入；</w:t>
      </w:r>
    </w:p>
    <w:p w14:paraId="0BD3F0AA" w14:textId="77777777" w:rsidR="002926E6" w:rsidRDefault="002926E6" w:rsidP="002926E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4B1832">
        <w:rPr>
          <w:rFonts w:ascii="Times New Roman" w:eastAsia="宋体" w:hAnsi="Times New Roman" w:cs="Times New Roman" w:hint="eastAsia"/>
          <w:sz w:val="24"/>
          <w:szCs w:val="24"/>
        </w:rPr>
        <w:t>3</w:t>
      </w:r>
      <w:r w:rsidRPr="004B1832">
        <w:rPr>
          <w:rFonts w:ascii="Times New Roman" w:eastAsia="宋体" w:hAnsi="Times New Roman" w:cs="Times New Roman" w:hint="eastAsia"/>
          <w:sz w:val="24"/>
          <w:szCs w:val="24"/>
        </w:rPr>
        <w:t>、对</w:t>
      </w:r>
      <w:proofErr w:type="gramStart"/>
      <w:r w:rsidRPr="004B1832">
        <w:rPr>
          <w:rFonts w:ascii="Times New Roman" w:eastAsia="宋体" w:hAnsi="Times New Roman" w:cs="Times New Roman" w:hint="eastAsia"/>
          <w:sz w:val="24"/>
          <w:szCs w:val="24"/>
        </w:rPr>
        <w:t>标企业</w:t>
      </w:r>
      <w:proofErr w:type="gramEnd"/>
      <w:r w:rsidRPr="004B1832">
        <w:rPr>
          <w:rFonts w:ascii="Times New Roman" w:eastAsia="宋体" w:hAnsi="Times New Roman" w:cs="Times New Roman" w:hint="eastAsia"/>
          <w:sz w:val="24"/>
          <w:szCs w:val="24"/>
        </w:rPr>
        <w:t>是指证监会行业“</w:t>
      </w:r>
      <w:r w:rsidRPr="004B1832">
        <w:rPr>
          <w:rFonts w:ascii="Times New Roman" w:eastAsia="宋体" w:hAnsi="Times New Roman" w:cs="Times New Roman" w:hint="eastAsia"/>
          <w:sz w:val="24"/>
          <w:szCs w:val="24"/>
        </w:rPr>
        <w:t>CSRC</w:t>
      </w:r>
      <w:r w:rsidRPr="004B1832">
        <w:rPr>
          <w:rFonts w:ascii="Times New Roman" w:eastAsia="宋体" w:hAnsi="Times New Roman" w:cs="Times New Roman" w:hint="eastAsia"/>
          <w:sz w:val="24"/>
          <w:szCs w:val="24"/>
        </w:rPr>
        <w:t>制造业</w:t>
      </w:r>
      <w:r w:rsidRPr="004B1832">
        <w:rPr>
          <w:rFonts w:ascii="Times New Roman" w:eastAsia="宋体" w:hAnsi="Times New Roman" w:cs="Times New Roman" w:hint="eastAsia"/>
          <w:sz w:val="24"/>
          <w:szCs w:val="24"/>
        </w:rPr>
        <w:t>-CSRC</w:t>
      </w:r>
      <w:r w:rsidRPr="004B1832">
        <w:rPr>
          <w:rFonts w:ascii="Times New Roman" w:eastAsia="宋体" w:hAnsi="Times New Roman" w:cs="Times New Roman" w:hint="eastAsia"/>
          <w:sz w:val="24"/>
          <w:szCs w:val="24"/>
        </w:rPr>
        <w:t>专用设备制造业”分类下所有上市公司。</w:t>
      </w:r>
    </w:p>
    <w:p w14:paraId="0025DD43" w14:textId="7B627949" w:rsidR="007A6A48" w:rsidRPr="007A6A48" w:rsidRDefault="007A6A48" w:rsidP="002926E6">
      <w:pPr>
        <w:spacing w:beforeLines="50" w:before="156" w:afterLines="50" w:after="156" w:line="360" w:lineRule="auto"/>
        <w:outlineLvl w:val="1"/>
        <w:rPr>
          <w:rFonts w:ascii="Times New Roman" w:eastAsia="黑体" w:hAnsi="Times New Roman" w:cs="Times New Roman"/>
          <w:color w:val="000000"/>
          <w:sz w:val="30"/>
        </w:rPr>
      </w:pPr>
      <w:r>
        <w:rPr>
          <w:rFonts w:ascii="Times New Roman" w:eastAsia="黑体" w:hAnsi="Times New Roman" w:cs="Times New Roman" w:hint="eastAsia"/>
          <w:color w:val="000000"/>
          <w:sz w:val="30"/>
        </w:rPr>
        <w:t>二、其他</w:t>
      </w:r>
      <w:r w:rsidRPr="00896B1E">
        <w:rPr>
          <w:rFonts w:ascii="Times New Roman" w:eastAsia="黑体" w:hAnsi="Times New Roman" w:cs="Times New Roman" w:hint="eastAsia"/>
          <w:color w:val="000000"/>
          <w:sz w:val="30"/>
        </w:rPr>
        <w:t>说明</w:t>
      </w:r>
    </w:p>
    <w:p w14:paraId="5BEC6656" w14:textId="77777777" w:rsidR="002B5BED" w:rsidRPr="002B5BED" w:rsidRDefault="002B5BED" w:rsidP="002B5BED">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2B5BED">
        <w:rPr>
          <w:rFonts w:ascii="Times New Roman" w:eastAsia="宋体" w:hAnsi="Times New Roman" w:cs="Times New Roman" w:hint="eastAsia"/>
          <w:sz w:val="24"/>
          <w:szCs w:val="24"/>
        </w:rPr>
        <w:t>本次激励计划首次授予的限制性股票第一个解除限售期自首次授予之日起</w:t>
      </w:r>
      <w:r w:rsidRPr="002B5BED">
        <w:rPr>
          <w:rFonts w:ascii="Times New Roman" w:eastAsia="宋体" w:hAnsi="Times New Roman" w:cs="Times New Roman" w:hint="eastAsia"/>
          <w:sz w:val="24"/>
          <w:szCs w:val="24"/>
        </w:rPr>
        <w:t>24</w:t>
      </w:r>
      <w:r w:rsidRPr="002B5BED">
        <w:rPr>
          <w:rFonts w:ascii="Times New Roman" w:eastAsia="宋体" w:hAnsi="Times New Roman" w:cs="Times New Roman" w:hint="eastAsia"/>
          <w:sz w:val="24"/>
          <w:szCs w:val="24"/>
        </w:rPr>
        <w:t>个月后的首个交易日起</w:t>
      </w:r>
      <w:proofErr w:type="gramStart"/>
      <w:r w:rsidRPr="002B5BED">
        <w:rPr>
          <w:rFonts w:ascii="Times New Roman" w:eastAsia="宋体" w:hAnsi="Times New Roman" w:cs="Times New Roman" w:hint="eastAsia"/>
          <w:sz w:val="24"/>
          <w:szCs w:val="24"/>
        </w:rPr>
        <w:t>至首次</w:t>
      </w:r>
      <w:proofErr w:type="gramEnd"/>
      <w:r w:rsidRPr="002B5BED">
        <w:rPr>
          <w:rFonts w:ascii="Times New Roman" w:eastAsia="宋体" w:hAnsi="Times New Roman" w:cs="Times New Roman" w:hint="eastAsia"/>
          <w:sz w:val="24"/>
          <w:szCs w:val="24"/>
        </w:rPr>
        <w:t>授予之日起</w:t>
      </w:r>
      <w:r w:rsidRPr="002B5BED">
        <w:rPr>
          <w:rFonts w:ascii="Times New Roman" w:eastAsia="宋体" w:hAnsi="Times New Roman" w:cs="Times New Roman" w:hint="eastAsia"/>
          <w:sz w:val="24"/>
          <w:szCs w:val="24"/>
        </w:rPr>
        <w:t>36</w:t>
      </w:r>
      <w:r w:rsidRPr="002B5BED">
        <w:rPr>
          <w:rFonts w:ascii="Times New Roman" w:eastAsia="宋体" w:hAnsi="Times New Roman" w:cs="Times New Roman" w:hint="eastAsia"/>
          <w:sz w:val="24"/>
          <w:szCs w:val="24"/>
        </w:rPr>
        <w:t>个月内的最后一个交易日当日止，</w:t>
      </w:r>
      <w:r w:rsidRPr="002B5BED">
        <w:rPr>
          <w:rFonts w:ascii="Times New Roman" w:eastAsia="宋体" w:hAnsi="Times New Roman" w:cs="Times New Roman" w:hint="eastAsia"/>
          <w:sz w:val="24"/>
          <w:szCs w:val="24"/>
        </w:rPr>
        <w:lastRenderedPageBreak/>
        <w:t>授予的限制性股票在第一个解除限售期符合解除限售条件后可申请解除限售所获总量的</w:t>
      </w:r>
      <w:r w:rsidRPr="002B5BED">
        <w:rPr>
          <w:rFonts w:ascii="Times New Roman" w:eastAsia="宋体" w:hAnsi="Times New Roman" w:cs="Times New Roman" w:hint="eastAsia"/>
          <w:sz w:val="24"/>
          <w:szCs w:val="24"/>
        </w:rPr>
        <w:t>34%</w:t>
      </w:r>
      <w:r w:rsidRPr="002B5BED">
        <w:rPr>
          <w:rFonts w:ascii="Times New Roman" w:eastAsia="宋体" w:hAnsi="Times New Roman" w:cs="Times New Roman" w:hint="eastAsia"/>
          <w:sz w:val="24"/>
          <w:szCs w:val="24"/>
        </w:rPr>
        <w:t>。首次授予日为</w:t>
      </w:r>
      <w:r w:rsidRPr="002B5BED">
        <w:rPr>
          <w:rFonts w:ascii="Times New Roman" w:eastAsia="宋体" w:hAnsi="Times New Roman" w:cs="Times New Roman" w:hint="eastAsia"/>
          <w:sz w:val="24"/>
          <w:szCs w:val="24"/>
        </w:rPr>
        <w:t>2023</w:t>
      </w:r>
      <w:r w:rsidRPr="002B5BED">
        <w:rPr>
          <w:rFonts w:ascii="Times New Roman" w:eastAsia="宋体" w:hAnsi="Times New Roman" w:cs="Times New Roman" w:hint="eastAsia"/>
          <w:sz w:val="24"/>
          <w:szCs w:val="24"/>
        </w:rPr>
        <w:t>年</w:t>
      </w:r>
      <w:r w:rsidRPr="002B5BED">
        <w:rPr>
          <w:rFonts w:ascii="Times New Roman" w:eastAsia="宋体" w:hAnsi="Times New Roman" w:cs="Times New Roman" w:hint="eastAsia"/>
          <w:sz w:val="24"/>
          <w:szCs w:val="24"/>
        </w:rPr>
        <w:t>11</w:t>
      </w:r>
      <w:r w:rsidRPr="002B5BED">
        <w:rPr>
          <w:rFonts w:ascii="Times New Roman" w:eastAsia="宋体" w:hAnsi="Times New Roman" w:cs="Times New Roman" w:hint="eastAsia"/>
          <w:sz w:val="24"/>
          <w:szCs w:val="24"/>
        </w:rPr>
        <w:t>月</w:t>
      </w:r>
      <w:r w:rsidRPr="002B5BED">
        <w:rPr>
          <w:rFonts w:ascii="Times New Roman" w:eastAsia="宋体" w:hAnsi="Times New Roman" w:cs="Times New Roman" w:hint="eastAsia"/>
          <w:sz w:val="24"/>
          <w:szCs w:val="24"/>
        </w:rPr>
        <w:t>14</w:t>
      </w:r>
      <w:r w:rsidRPr="002B5BED">
        <w:rPr>
          <w:rFonts w:ascii="Times New Roman" w:eastAsia="宋体" w:hAnsi="Times New Roman" w:cs="Times New Roman" w:hint="eastAsia"/>
          <w:sz w:val="24"/>
          <w:szCs w:val="24"/>
        </w:rPr>
        <w:t>日。</w:t>
      </w:r>
    </w:p>
    <w:p w14:paraId="171EDE31" w14:textId="77777777" w:rsidR="002B5BED" w:rsidRPr="002B5BED" w:rsidRDefault="002B5BED" w:rsidP="002B5BED">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2B5BED">
        <w:rPr>
          <w:rFonts w:ascii="Times New Roman" w:eastAsia="宋体" w:hAnsi="Times New Roman" w:cs="Times New Roman" w:hint="eastAsia"/>
          <w:sz w:val="24"/>
          <w:szCs w:val="24"/>
        </w:rPr>
        <w:t>本次激励计划解除限售的条件，除上述公司层面业绩考核目标需要达成外，还包括公司和激励对象不存在法定不得解除限售的情形，以及激励对象个人绩效考核结果达标。</w:t>
      </w:r>
    </w:p>
    <w:p w14:paraId="19AC73A0" w14:textId="163EB553" w:rsidR="007A6A48" w:rsidRPr="003F1C68" w:rsidRDefault="002B5BED" w:rsidP="002B5BED">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2B5BED">
        <w:rPr>
          <w:rFonts w:ascii="Times New Roman" w:eastAsia="宋体" w:hAnsi="Times New Roman" w:cs="Times New Roman" w:hint="eastAsia"/>
          <w:sz w:val="24"/>
          <w:szCs w:val="24"/>
        </w:rPr>
        <w:t>后续公司将审议其他解除限售条件达成情况，并根据解除限售条件的达成情况按照相关规定办理解除限售事宜并公告。</w:t>
      </w:r>
    </w:p>
    <w:bookmarkEnd w:id="22"/>
    <w:p w14:paraId="04EE3759" w14:textId="77777777" w:rsidR="00CE3E30" w:rsidRPr="00C56298" w:rsidRDefault="00CE3E30" w:rsidP="00745E24">
      <w:pPr>
        <w:adjustRightInd w:val="0"/>
        <w:snapToGrid w:val="0"/>
        <w:spacing w:beforeLines="50" w:before="156" w:afterLines="50" w:after="156" w:line="360" w:lineRule="auto"/>
        <w:jc w:val="center"/>
        <w:outlineLvl w:val="0"/>
        <w:rPr>
          <w:rFonts w:ascii="Times New Roman" w:eastAsia="黑体" w:hAnsi="Times New Roman" w:cs="Times New Roman"/>
          <w:sz w:val="32"/>
          <w:szCs w:val="20"/>
        </w:rPr>
        <w:sectPr w:rsidR="00CE3E30" w:rsidRPr="00C56298" w:rsidSect="00B1477E">
          <w:pgSz w:w="11906" w:h="16838"/>
          <w:pgMar w:top="1440" w:right="1800" w:bottom="1440" w:left="1800" w:header="851" w:footer="992" w:gutter="0"/>
          <w:cols w:space="425"/>
          <w:docGrid w:type="lines" w:linePitch="312"/>
        </w:sectPr>
      </w:pPr>
    </w:p>
    <w:p w14:paraId="2E11A47B" w14:textId="4EC44A1F" w:rsidR="00A91B7F" w:rsidRPr="006F5751" w:rsidRDefault="006F5751" w:rsidP="006F5751">
      <w:pPr>
        <w:adjustRightInd w:val="0"/>
        <w:snapToGrid w:val="0"/>
        <w:spacing w:beforeLines="50" w:before="156" w:afterLines="50" w:after="156" w:line="360" w:lineRule="auto"/>
        <w:jc w:val="center"/>
        <w:outlineLvl w:val="0"/>
        <w:rPr>
          <w:rFonts w:ascii="Times New Roman" w:eastAsia="黑体" w:hAnsi="Times New Roman" w:cs="Times New Roman"/>
          <w:sz w:val="32"/>
          <w:szCs w:val="20"/>
        </w:rPr>
      </w:pPr>
      <w:bookmarkStart w:id="23" w:name="_Toc200446957"/>
      <w:r>
        <w:rPr>
          <w:rFonts w:ascii="Times New Roman" w:eastAsia="黑体" w:hAnsi="Times New Roman" w:cs="Times New Roman" w:hint="eastAsia"/>
          <w:sz w:val="32"/>
          <w:szCs w:val="20"/>
        </w:rPr>
        <w:lastRenderedPageBreak/>
        <w:t>第</w:t>
      </w:r>
      <w:r w:rsidR="00813055">
        <w:rPr>
          <w:rFonts w:ascii="Times New Roman" w:eastAsia="黑体" w:hAnsi="Times New Roman" w:cs="Times New Roman" w:hint="eastAsia"/>
          <w:sz w:val="32"/>
          <w:szCs w:val="20"/>
        </w:rPr>
        <w:t>六</w:t>
      </w:r>
      <w:r w:rsidR="00C75335">
        <w:rPr>
          <w:rFonts w:ascii="Times New Roman" w:eastAsia="黑体" w:hAnsi="Times New Roman" w:cs="Times New Roman" w:hint="eastAsia"/>
          <w:sz w:val="32"/>
          <w:szCs w:val="20"/>
        </w:rPr>
        <w:t>节</w:t>
      </w:r>
      <w:r w:rsidR="00291B29">
        <w:rPr>
          <w:rFonts w:ascii="Times New Roman" w:eastAsia="黑体" w:hAnsi="Times New Roman" w:cs="Times New Roman" w:hint="eastAsia"/>
          <w:sz w:val="32"/>
          <w:szCs w:val="20"/>
        </w:rPr>
        <w:t xml:space="preserve"> </w:t>
      </w:r>
      <w:r w:rsidR="00A91B7F" w:rsidRPr="006F5751">
        <w:rPr>
          <w:rFonts w:ascii="Times New Roman" w:eastAsia="黑体" w:hAnsi="Times New Roman" w:cs="Times New Roman" w:hint="eastAsia"/>
          <w:sz w:val="32"/>
          <w:szCs w:val="20"/>
        </w:rPr>
        <w:t>独立财务顾问意见</w:t>
      </w:r>
      <w:bookmarkEnd w:id="23"/>
    </w:p>
    <w:p w14:paraId="075F3095" w14:textId="73A2D99E" w:rsidR="00343D78" w:rsidRDefault="002C2E19" w:rsidP="00CD295D">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proofErr w:type="gramStart"/>
      <w:r w:rsidRPr="002C2E19">
        <w:rPr>
          <w:rFonts w:ascii="Times New Roman" w:eastAsia="宋体" w:hAnsi="Times New Roman" w:cs="Times New Roman" w:hint="eastAsia"/>
          <w:sz w:val="24"/>
          <w:szCs w:val="24"/>
        </w:rPr>
        <w:t>本独立</w:t>
      </w:r>
      <w:proofErr w:type="gramEnd"/>
      <w:r w:rsidRPr="002C2E19">
        <w:rPr>
          <w:rFonts w:ascii="Times New Roman" w:eastAsia="宋体" w:hAnsi="Times New Roman" w:cs="Times New Roman" w:hint="eastAsia"/>
          <w:sz w:val="24"/>
          <w:szCs w:val="24"/>
        </w:rPr>
        <w:t>财务顾问认为，截至本报告出具日，公司</w:t>
      </w:r>
      <w:r w:rsidR="00CD295D" w:rsidRPr="00CD295D">
        <w:rPr>
          <w:rFonts w:ascii="Times New Roman" w:eastAsia="宋体" w:hAnsi="Times New Roman" w:cs="Times New Roman" w:hint="eastAsia"/>
          <w:sz w:val="24"/>
          <w:szCs w:val="24"/>
        </w:rPr>
        <w:t>满足激励计划规定的第一个解除限售期</w:t>
      </w:r>
      <w:r w:rsidR="007A6A48">
        <w:rPr>
          <w:rFonts w:ascii="Times New Roman" w:eastAsia="宋体" w:hAnsi="Times New Roman" w:cs="Times New Roman" w:hint="eastAsia"/>
          <w:sz w:val="24"/>
          <w:szCs w:val="24"/>
        </w:rPr>
        <w:t>公司</w:t>
      </w:r>
      <w:r w:rsidR="00CD295D" w:rsidRPr="00CD295D">
        <w:rPr>
          <w:rFonts w:ascii="Times New Roman" w:eastAsia="宋体" w:hAnsi="Times New Roman" w:cs="Times New Roman" w:hint="eastAsia"/>
          <w:sz w:val="24"/>
          <w:szCs w:val="24"/>
        </w:rPr>
        <w:t>业绩考核条件，符合《公司法》、《证券法》以及《上市公司股权激励管理办法》</w:t>
      </w:r>
      <w:r w:rsidR="0092630E" w:rsidRPr="00BA00E6">
        <w:rPr>
          <w:rFonts w:ascii="Times New Roman" w:eastAsia="宋体" w:hAnsi="Times New Roman" w:cs="Times New Roman" w:hint="eastAsia"/>
          <w:sz w:val="24"/>
          <w:szCs w:val="24"/>
        </w:rPr>
        <w:t>等法律法规、规范性文件及</w:t>
      </w:r>
      <w:r w:rsidR="0092630E" w:rsidRPr="0092630E">
        <w:rPr>
          <w:rFonts w:ascii="Times New Roman" w:eastAsia="宋体" w:hAnsi="Times New Roman" w:cs="Times New Roman" w:hint="eastAsia"/>
          <w:sz w:val="24"/>
          <w:szCs w:val="24"/>
        </w:rPr>
        <w:t>本次限制性股票激励计划</w:t>
      </w:r>
      <w:r w:rsidR="0092630E" w:rsidRPr="00BA00E6">
        <w:rPr>
          <w:rFonts w:ascii="Times New Roman" w:eastAsia="宋体" w:hAnsi="Times New Roman" w:cs="Times New Roman" w:hint="eastAsia"/>
          <w:sz w:val="24"/>
          <w:szCs w:val="24"/>
        </w:rPr>
        <w:t>的有关规定</w:t>
      </w:r>
      <w:r w:rsidR="00CD295D" w:rsidRPr="00CD295D">
        <w:rPr>
          <w:rFonts w:ascii="Times New Roman" w:eastAsia="宋体" w:hAnsi="Times New Roman" w:cs="Times New Roman" w:hint="eastAsia"/>
          <w:sz w:val="24"/>
          <w:szCs w:val="24"/>
        </w:rPr>
        <w:t>。</w:t>
      </w:r>
    </w:p>
    <w:p w14:paraId="0E53056B" w14:textId="77777777" w:rsidR="00D345EB" w:rsidRDefault="00D345EB" w:rsidP="003A1716">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sectPr w:rsidR="00D345EB" w:rsidSect="00B1477E">
          <w:pgSz w:w="11906" w:h="16838"/>
          <w:pgMar w:top="1440" w:right="1800" w:bottom="1440" w:left="1800" w:header="851" w:footer="992" w:gutter="0"/>
          <w:cols w:space="425"/>
          <w:docGrid w:type="lines" w:linePitch="312"/>
        </w:sectPr>
      </w:pPr>
    </w:p>
    <w:p w14:paraId="00186111" w14:textId="493DC69B" w:rsidR="00D345EB" w:rsidRPr="006F5751" w:rsidRDefault="00D345EB" w:rsidP="00D345EB">
      <w:pPr>
        <w:adjustRightInd w:val="0"/>
        <w:snapToGrid w:val="0"/>
        <w:spacing w:beforeLines="50" w:before="156" w:afterLines="50" w:after="156" w:line="360" w:lineRule="auto"/>
        <w:jc w:val="center"/>
        <w:outlineLvl w:val="0"/>
        <w:rPr>
          <w:rFonts w:ascii="Times New Roman" w:eastAsia="黑体" w:hAnsi="Times New Roman" w:cs="Times New Roman"/>
          <w:sz w:val="32"/>
          <w:szCs w:val="20"/>
        </w:rPr>
      </w:pPr>
      <w:bookmarkStart w:id="24" w:name="_Toc200446958"/>
      <w:r>
        <w:rPr>
          <w:rFonts w:ascii="Times New Roman" w:eastAsia="黑体" w:hAnsi="Times New Roman" w:cs="Times New Roman" w:hint="eastAsia"/>
          <w:sz w:val="32"/>
          <w:szCs w:val="20"/>
        </w:rPr>
        <w:lastRenderedPageBreak/>
        <w:t>第七节</w:t>
      </w:r>
      <w:r>
        <w:rPr>
          <w:rFonts w:ascii="Times New Roman" w:eastAsia="黑体" w:hAnsi="Times New Roman" w:cs="Times New Roman" w:hint="eastAsia"/>
          <w:sz w:val="32"/>
          <w:szCs w:val="20"/>
        </w:rPr>
        <w:t xml:space="preserve"> </w:t>
      </w:r>
      <w:r w:rsidRPr="00D345EB">
        <w:rPr>
          <w:rFonts w:ascii="Times New Roman" w:eastAsia="黑体" w:hAnsi="Times New Roman" w:cs="Times New Roman" w:hint="eastAsia"/>
          <w:sz w:val="32"/>
          <w:szCs w:val="20"/>
        </w:rPr>
        <w:t>备查文件及咨询方式</w:t>
      </w:r>
      <w:bookmarkEnd w:id="24"/>
    </w:p>
    <w:p w14:paraId="305E95C6" w14:textId="77777777" w:rsidR="00D345EB" w:rsidRPr="006F5751" w:rsidRDefault="00D345EB" w:rsidP="00D345EB">
      <w:pPr>
        <w:spacing w:beforeLines="50" w:before="156" w:afterLines="50" w:after="156" w:line="360" w:lineRule="auto"/>
        <w:outlineLvl w:val="1"/>
        <w:rPr>
          <w:rFonts w:ascii="Times New Roman" w:eastAsia="黑体" w:hAnsi="Times New Roman" w:cs="Times New Roman"/>
          <w:color w:val="000000"/>
          <w:sz w:val="30"/>
        </w:rPr>
      </w:pPr>
      <w:bookmarkStart w:id="25" w:name="_Toc146092913"/>
      <w:bookmarkStart w:id="26" w:name="_Toc146092959"/>
      <w:bookmarkStart w:id="27" w:name="_Toc149731976"/>
      <w:bookmarkStart w:id="28" w:name="_Toc149745113"/>
      <w:bookmarkStart w:id="29" w:name="_Toc178064418"/>
      <w:bookmarkStart w:id="30" w:name="_Toc200446959"/>
      <w:r w:rsidRPr="006F5751">
        <w:rPr>
          <w:rFonts w:ascii="Times New Roman" w:eastAsia="黑体" w:hAnsi="Times New Roman" w:cs="Times New Roman" w:hint="eastAsia"/>
          <w:color w:val="000000"/>
          <w:sz w:val="30"/>
        </w:rPr>
        <w:t>一</w:t>
      </w:r>
      <w:r>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备查文件</w:t>
      </w:r>
      <w:bookmarkEnd w:id="25"/>
      <w:bookmarkEnd w:id="26"/>
      <w:bookmarkEnd w:id="27"/>
      <w:bookmarkEnd w:id="28"/>
      <w:bookmarkEnd w:id="29"/>
      <w:bookmarkEnd w:id="30"/>
    </w:p>
    <w:p w14:paraId="37A492E0" w14:textId="69B0EBB4" w:rsidR="00D345EB" w:rsidRDefault="00D345EB" w:rsidP="00D345E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1</w:t>
      </w:r>
      <w:r w:rsidRPr="00343D78">
        <w:rPr>
          <w:rFonts w:ascii="Times New Roman" w:eastAsia="宋体" w:hAnsi="Times New Roman" w:cs="Times New Roman"/>
          <w:sz w:val="24"/>
          <w:szCs w:val="24"/>
        </w:rPr>
        <w:t>、</w:t>
      </w:r>
      <w:r w:rsidR="00633FD0" w:rsidRPr="00745E24">
        <w:rPr>
          <w:rFonts w:ascii="Times New Roman" w:eastAsia="宋体" w:hAnsi="Times New Roman" w:cs="Times New Roman" w:hint="eastAsia"/>
          <w:sz w:val="24"/>
          <w:szCs w:val="24"/>
        </w:rPr>
        <w:t>《</w:t>
      </w:r>
      <w:r w:rsidR="00633FD0" w:rsidRPr="00343D78">
        <w:rPr>
          <w:rFonts w:ascii="Times New Roman" w:eastAsia="宋体" w:hAnsi="Times New Roman" w:cs="Times New Roman"/>
          <w:sz w:val="24"/>
          <w:szCs w:val="24"/>
        </w:rPr>
        <w:t>北京</w:t>
      </w:r>
      <w:r w:rsidR="00633FD0">
        <w:rPr>
          <w:rFonts w:ascii="Times New Roman" w:eastAsia="宋体" w:hAnsi="Times New Roman" w:cs="Times New Roman"/>
          <w:sz w:val="24"/>
          <w:szCs w:val="24"/>
        </w:rPr>
        <w:t>京城机电</w:t>
      </w:r>
      <w:r w:rsidR="00633FD0" w:rsidRPr="00343D78">
        <w:rPr>
          <w:rFonts w:ascii="Times New Roman" w:eastAsia="宋体" w:hAnsi="Times New Roman" w:cs="Times New Roman"/>
          <w:sz w:val="24"/>
          <w:szCs w:val="24"/>
        </w:rPr>
        <w:t>股份有限公司第</w:t>
      </w:r>
      <w:r w:rsidR="00633FD0">
        <w:rPr>
          <w:rFonts w:ascii="Times New Roman" w:eastAsia="宋体" w:hAnsi="Times New Roman" w:cs="Times New Roman" w:hint="eastAsia"/>
          <w:sz w:val="24"/>
          <w:szCs w:val="24"/>
        </w:rPr>
        <w:t>十一</w:t>
      </w:r>
      <w:r w:rsidR="00633FD0" w:rsidRPr="00343D78">
        <w:rPr>
          <w:rFonts w:ascii="Times New Roman" w:eastAsia="宋体" w:hAnsi="Times New Roman" w:cs="Times New Roman"/>
          <w:sz w:val="24"/>
          <w:szCs w:val="24"/>
        </w:rPr>
        <w:t>届董事会第</w:t>
      </w:r>
      <w:r w:rsidR="002926E6">
        <w:rPr>
          <w:rFonts w:ascii="Times New Roman" w:eastAsia="宋体" w:hAnsi="Times New Roman" w:cs="Times New Roman" w:hint="eastAsia"/>
          <w:sz w:val="24"/>
          <w:szCs w:val="24"/>
        </w:rPr>
        <w:t>十三</w:t>
      </w:r>
      <w:r w:rsidR="00633FD0" w:rsidRPr="00343D78">
        <w:rPr>
          <w:rFonts w:ascii="Times New Roman" w:eastAsia="宋体" w:hAnsi="Times New Roman" w:cs="Times New Roman"/>
          <w:sz w:val="24"/>
          <w:szCs w:val="24"/>
        </w:rPr>
        <w:t>次</w:t>
      </w:r>
      <w:r w:rsidR="00633FD0">
        <w:rPr>
          <w:rFonts w:ascii="Times New Roman" w:eastAsia="宋体" w:hAnsi="Times New Roman" w:cs="Times New Roman" w:hint="eastAsia"/>
          <w:sz w:val="24"/>
          <w:szCs w:val="24"/>
        </w:rPr>
        <w:t>临时</w:t>
      </w:r>
      <w:r w:rsidR="00633FD0" w:rsidRPr="00343D78">
        <w:rPr>
          <w:rFonts w:ascii="Times New Roman" w:eastAsia="宋体" w:hAnsi="Times New Roman" w:cs="Times New Roman"/>
          <w:sz w:val="24"/>
          <w:szCs w:val="24"/>
        </w:rPr>
        <w:t>会议决议》</w:t>
      </w:r>
    </w:p>
    <w:p w14:paraId="3FA37793" w14:textId="3E359DE0" w:rsidR="00D345EB" w:rsidRDefault="00D345EB" w:rsidP="00D345E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745E24">
        <w:rPr>
          <w:rFonts w:ascii="Times New Roman" w:eastAsia="宋体" w:hAnsi="Times New Roman" w:cs="Times New Roman" w:hint="eastAsia"/>
          <w:sz w:val="24"/>
          <w:szCs w:val="24"/>
        </w:rPr>
        <w:t>《</w:t>
      </w:r>
      <w:r w:rsidRPr="00343D78">
        <w:rPr>
          <w:rFonts w:ascii="Times New Roman" w:eastAsia="宋体" w:hAnsi="Times New Roman" w:cs="Times New Roman"/>
          <w:sz w:val="24"/>
          <w:szCs w:val="24"/>
        </w:rPr>
        <w:t>北京</w:t>
      </w:r>
      <w:r>
        <w:rPr>
          <w:rFonts w:ascii="Times New Roman" w:eastAsia="宋体" w:hAnsi="Times New Roman" w:cs="Times New Roman"/>
          <w:sz w:val="24"/>
          <w:szCs w:val="24"/>
        </w:rPr>
        <w:t>京城机电</w:t>
      </w:r>
      <w:r w:rsidRPr="00343D78">
        <w:rPr>
          <w:rFonts w:ascii="Times New Roman" w:eastAsia="宋体" w:hAnsi="Times New Roman" w:cs="Times New Roman"/>
          <w:sz w:val="24"/>
          <w:szCs w:val="24"/>
        </w:rPr>
        <w:t>股份有限公司</w:t>
      </w:r>
      <w:r w:rsidR="00633FD0" w:rsidRPr="00633FD0">
        <w:rPr>
          <w:rFonts w:ascii="Times New Roman" w:eastAsia="宋体" w:hAnsi="Times New Roman" w:cs="Times New Roman" w:hint="eastAsia"/>
          <w:sz w:val="24"/>
          <w:szCs w:val="24"/>
        </w:rPr>
        <w:t>第十一届监事会第</w:t>
      </w:r>
      <w:r w:rsidR="002926E6">
        <w:rPr>
          <w:rFonts w:ascii="Times New Roman" w:eastAsia="宋体" w:hAnsi="Times New Roman" w:cs="Times New Roman" w:hint="eastAsia"/>
          <w:sz w:val="24"/>
          <w:szCs w:val="24"/>
        </w:rPr>
        <w:t>二十</w:t>
      </w:r>
      <w:r w:rsidR="00633FD0" w:rsidRPr="00633FD0">
        <w:rPr>
          <w:rFonts w:ascii="Times New Roman" w:eastAsia="宋体" w:hAnsi="Times New Roman" w:cs="Times New Roman" w:hint="eastAsia"/>
          <w:sz w:val="24"/>
          <w:szCs w:val="24"/>
        </w:rPr>
        <w:t>次会议决议</w:t>
      </w:r>
      <w:r w:rsidRPr="00343D78">
        <w:rPr>
          <w:rFonts w:ascii="Times New Roman" w:eastAsia="宋体" w:hAnsi="Times New Roman" w:cs="Times New Roman"/>
          <w:sz w:val="24"/>
          <w:szCs w:val="24"/>
        </w:rPr>
        <w:t>》</w:t>
      </w:r>
    </w:p>
    <w:p w14:paraId="574D9115" w14:textId="08B408E8" w:rsidR="00D345EB" w:rsidRDefault="0090301E" w:rsidP="00D345E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D345EB" w:rsidRPr="00745E24">
        <w:rPr>
          <w:rFonts w:ascii="Times New Roman" w:eastAsia="宋体" w:hAnsi="Times New Roman" w:cs="Times New Roman" w:hint="eastAsia"/>
          <w:sz w:val="24"/>
          <w:szCs w:val="24"/>
        </w:rPr>
        <w:t>《</w:t>
      </w:r>
      <w:r w:rsidR="00D345EB" w:rsidRPr="00343D78">
        <w:rPr>
          <w:rFonts w:ascii="Times New Roman" w:eastAsia="宋体" w:hAnsi="Times New Roman" w:cs="Times New Roman"/>
          <w:sz w:val="24"/>
          <w:szCs w:val="24"/>
        </w:rPr>
        <w:t>北京</w:t>
      </w:r>
      <w:r w:rsidR="00D345EB">
        <w:rPr>
          <w:rFonts w:ascii="Times New Roman" w:eastAsia="宋体" w:hAnsi="Times New Roman" w:cs="Times New Roman"/>
          <w:sz w:val="24"/>
          <w:szCs w:val="24"/>
        </w:rPr>
        <w:t>京城机电</w:t>
      </w:r>
      <w:r w:rsidR="00D345EB" w:rsidRPr="00343D78">
        <w:rPr>
          <w:rFonts w:ascii="Times New Roman" w:eastAsia="宋体" w:hAnsi="Times New Roman" w:cs="Times New Roman"/>
          <w:sz w:val="24"/>
          <w:szCs w:val="24"/>
        </w:rPr>
        <w:t>股份有限公司</w:t>
      </w:r>
      <w:r w:rsidR="007A6A48" w:rsidRPr="007A6A48">
        <w:rPr>
          <w:rFonts w:ascii="Times New Roman" w:eastAsia="宋体" w:hAnsi="Times New Roman" w:cs="Times New Roman" w:hint="eastAsia"/>
          <w:sz w:val="24"/>
          <w:szCs w:val="24"/>
        </w:rPr>
        <w:t>2023</w:t>
      </w:r>
      <w:r w:rsidR="007A6A48" w:rsidRPr="007A6A48">
        <w:rPr>
          <w:rFonts w:ascii="Times New Roman" w:eastAsia="宋体" w:hAnsi="Times New Roman" w:cs="Times New Roman" w:hint="eastAsia"/>
          <w:sz w:val="24"/>
          <w:szCs w:val="24"/>
        </w:rPr>
        <w:t>年限制性股票激励计划第一个解除限售期公司业绩考核目标达成的公告</w:t>
      </w:r>
      <w:r w:rsidR="00D345EB" w:rsidRPr="00745E24">
        <w:rPr>
          <w:rFonts w:ascii="Times New Roman" w:eastAsia="宋体" w:hAnsi="Times New Roman" w:cs="Times New Roman" w:hint="eastAsia"/>
          <w:sz w:val="24"/>
          <w:szCs w:val="24"/>
        </w:rPr>
        <w:t>》</w:t>
      </w:r>
    </w:p>
    <w:p w14:paraId="55C3A9B2" w14:textId="02993DB9" w:rsidR="00D345EB" w:rsidRDefault="0090301E" w:rsidP="00633F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00D345EB">
        <w:rPr>
          <w:rFonts w:ascii="Times New Roman" w:eastAsia="宋体" w:hAnsi="Times New Roman" w:cs="Times New Roman" w:hint="eastAsia"/>
          <w:sz w:val="24"/>
          <w:szCs w:val="24"/>
        </w:rPr>
        <w:t>、《</w:t>
      </w:r>
      <w:r w:rsidR="00A31B5F" w:rsidRPr="00A31B5F">
        <w:rPr>
          <w:rFonts w:ascii="Times New Roman" w:eastAsia="宋体" w:hAnsi="Times New Roman" w:cs="Times New Roman" w:hint="eastAsia"/>
          <w:sz w:val="24"/>
          <w:szCs w:val="24"/>
        </w:rPr>
        <w:t>北京市康达律师事务所关于北京京城机电股份有限公司</w:t>
      </w:r>
      <w:r w:rsidR="00A31B5F" w:rsidRPr="00A31B5F">
        <w:rPr>
          <w:rFonts w:ascii="Times New Roman" w:eastAsia="宋体" w:hAnsi="Times New Roman" w:cs="Times New Roman" w:hint="eastAsia"/>
          <w:sz w:val="24"/>
          <w:szCs w:val="24"/>
        </w:rPr>
        <w:t>2023</w:t>
      </w:r>
      <w:r w:rsidR="00A31B5F" w:rsidRPr="00A31B5F">
        <w:rPr>
          <w:rFonts w:ascii="Times New Roman" w:eastAsia="宋体" w:hAnsi="Times New Roman" w:cs="Times New Roman" w:hint="eastAsia"/>
          <w:sz w:val="24"/>
          <w:szCs w:val="24"/>
        </w:rPr>
        <w:t>年限制性股票激励计划第一个解除限售期公司业绩考核目标达成的法律意见</w:t>
      </w:r>
      <w:r w:rsidR="00D345EB">
        <w:rPr>
          <w:rFonts w:ascii="Times New Roman" w:eastAsia="宋体" w:hAnsi="Times New Roman" w:cs="Times New Roman" w:hint="eastAsia"/>
          <w:sz w:val="24"/>
          <w:szCs w:val="24"/>
        </w:rPr>
        <w:t>》</w:t>
      </w:r>
    </w:p>
    <w:p w14:paraId="38264124" w14:textId="77777777" w:rsidR="00D345EB" w:rsidRPr="006F5751" w:rsidRDefault="00D345EB" w:rsidP="00D345EB">
      <w:pPr>
        <w:spacing w:beforeLines="50" w:before="156" w:afterLines="50" w:after="156" w:line="360" w:lineRule="auto"/>
        <w:outlineLvl w:val="1"/>
        <w:rPr>
          <w:rFonts w:ascii="Times New Roman" w:eastAsia="黑体" w:hAnsi="Times New Roman" w:cs="Times New Roman"/>
          <w:color w:val="000000"/>
          <w:sz w:val="30"/>
        </w:rPr>
      </w:pPr>
      <w:bookmarkStart w:id="31" w:name="_Toc146092914"/>
      <w:bookmarkStart w:id="32" w:name="_Toc146092960"/>
      <w:bookmarkStart w:id="33" w:name="_Toc149731977"/>
      <w:bookmarkStart w:id="34" w:name="_Toc149745114"/>
      <w:bookmarkStart w:id="35" w:name="_Toc178064419"/>
      <w:bookmarkStart w:id="36" w:name="_Toc200446960"/>
      <w:r w:rsidRPr="006F5751">
        <w:rPr>
          <w:rFonts w:ascii="Times New Roman" w:eastAsia="黑体" w:hAnsi="Times New Roman" w:cs="Times New Roman"/>
          <w:color w:val="000000"/>
          <w:sz w:val="30"/>
        </w:rPr>
        <w:t>二</w:t>
      </w:r>
      <w:r>
        <w:rPr>
          <w:rFonts w:ascii="Times New Roman" w:eastAsia="黑体" w:hAnsi="Times New Roman" w:cs="Times New Roman" w:hint="eastAsia"/>
          <w:color w:val="000000"/>
          <w:sz w:val="30"/>
        </w:rPr>
        <w:t>、</w:t>
      </w:r>
      <w:r w:rsidRPr="006F5751">
        <w:rPr>
          <w:rFonts w:ascii="Times New Roman" w:eastAsia="黑体" w:hAnsi="Times New Roman" w:cs="Times New Roman"/>
          <w:color w:val="000000"/>
          <w:sz w:val="30"/>
        </w:rPr>
        <w:t>咨询方式</w:t>
      </w:r>
      <w:bookmarkEnd w:id="31"/>
      <w:bookmarkEnd w:id="32"/>
      <w:bookmarkEnd w:id="33"/>
      <w:bookmarkEnd w:id="34"/>
      <w:bookmarkEnd w:id="35"/>
      <w:bookmarkEnd w:id="36"/>
    </w:p>
    <w:p w14:paraId="2E9DC271" w14:textId="77777777" w:rsidR="00D345EB" w:rsidRDefault="00D345EB" w:rsidP="00D345E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单位名称：中</w:t>
      </w:r>
      <w:proofErr w:type="gramStart"/>
      <w:r w:rsidRPr="00343D78">
        <w:rPr>
          <w:rFonts w:ascii="Times New Roman" w:eastAsia="宋体" w:hAnsi="Times New Roman" w:cs="Times New Roman"/>
          <w:sz w:val="24"/>
          <w:szCs w:val="24"/>
        </w:rPr>
        <w:t>信</w:t>
      </w:r>
      <w:r>
        <w:rPr>
          <w:rFonts w:ascii="Times New Roman" w:eastAsia="宋体" w:hAnsi="Times New Roman" w:cs="Times New Roman" w:hint="eastAsia"/>
          <w:sz w:val="24"/>
          <w:szCs w:val="24"/>
        </w:rPr>
        <w:t>建投</w:t>
      </w:r>
      <w:r w:rsidRPr="00343D78">
        <w:rPr>
          <w:rFonts w:ascii="Times New Roman" w:eastAsia="宋体" w:hAnsi="Times New Roman" w:cs="Times New Roman"/>
          <w:sz w:val="24"/>
          <w:szCs w:val="24"/>
        </w:rPr>
        <w:t>证券</w:t>
      </w:r>
      <w:proofErr w:type="gramEnd"/>
      <w:r w:rsidRPr="00343D78">
        <w:rPr>
          <w:rFonts w:ascii="Times New Roman" w:eastAsia="宋体" w:hAnsi="Times New Roman" w:cs="Times New Roman"/>
          <w:sz w:val="24"/>
          <w:szCs w:val="24"/>
        </w:rPr>
        <w:t>股份有限公司</w:t>
      </w:r>
    </w:p>
    <w:p w14:paraId="75394403" w14:textId="77777777" w:rsidR="00D345EB" w:rsidRDefault="00D345EB" w:rsidP="00D345E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经办人：</w:t>
      </w:r>
      <w:r>
        <w:rPr>
          <w:rFonts w:ascii="Times New Roman" w:eastAsia="宋体" w:hAnsi="Times New Roman" w:cs="Times New Roman" w:hint="eastAsia"/>
          <w:sz w:val="24"/>
          <w:szCs w:val="24"/>
        </w:rPr>
        <w:t>崔登辉</w:t>
      </w:r>
      <w:r w:rsidRPr="00343D78">
        <w:rPr>
          <w:rFonts w:ascii="Times New Roman" w:eastAsia="宋体" w:hAnsi="Times New Roman" w:cs="Times New Roman"/>
          <w:sz w:val="24"/>
          <w:szCs w:val="24"/>
        </w:rPr>
        <w:t>、</w:t>
      </w:r>
      <w:r>
        <w:rPr>
          <w:rFonts w:ascii="Times New Roman" w:eastAsia="宋体" w:hAnsi="Times New Roman" w:cs="Times New Roman" w:hint="eastAsia"/>
          <w:sz w:val="24"/>
          <w:szCs w:val="24"/>
        </w:rPr>
        <w:t>贺承达</w:t>
      </w:r>
      <w:r w:rsidRPr="00343D78">
        <w:rPr>
          <w:rFonts w:ascii="Times New Roman" w:eastAsia="宋体" w:hAnsi="Times New Roman" w:cs="Times New Roman"/>
          <w:sz w:val="24"/>
          <w:szCs w:val="24"/>
        </w:rPr>
        <w:t>、</w:t>
      </w:r>
      <w:r>
        <w:rPr>
          <w:rFonts w:ascii="Times New Roman" w:eastAsia="宋体" w:hAnsi="Times New Roman" w:cs="Times New Roman" w:hint="eastAsia"/>
          <w:sz w:val="24"/>
          <w:szCs w:val="24"/>
        </w:rPr>
        <w:t>卢星宇</w:t>
      </w:r>
      <w:r w:rsidRPr="00343D78">
        <w:rPr>
          <w:rFonts w:ascii="Times New Roman" w:eastAsia="宋体" w:hAnsi="Times New Roman" w:cs="Times New Roman"/>
          <w:sz w:val="24"/>
          <w:szCs w:val="24"/>
        </w:rPr>
        <w:t>、</w:t>
      </w:r>
      <w:r>
        <w:rPr>
          <w:rFonts w:ascii="Times New Roman" w:eastAsia="宋体" w:hAnsi="Times New Roman" w:cs="Times New Roman" w:hint="eastAsia"/>
          <w:sz w:val="24"/>
          <w:szCs w:val="24"/>
        </w:rPr>
        <w:t>李中华</w:t>
      </w:r>
    </w:p>
    <w:p w14:paraId="30F31490" w14:textId="77777777" w:rsidR="00D345EB" w:rsidRDefault="00D345EB" w:rsidP="00D345E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联系电话：</w:t>
      </w:r>
      <w:r w:rsidRPr="00343D78">
        <w:rPr>
          <w:rFonts w:ascii="Times New Roman" w:eastAsia="宋体" w:hAnsi="Times New Roman" w:cs="Times New Roman"/>
          <w:sz w:val="24"/>
          <w:szCs w:val="24"/>
        </w:rPr>
        <w:t>0</w:t>
      </w:r>
      <w:r>
        <w:rPr>
          <w:rFonts w:ascii="Times New Roman" w:eastAsia="宋体" w:hAnsi="Times New Roman" w:cs="Times New Roman"/>
          <w:sz w:val="24"/>
          <w:szCs w:val="24"/>
        </w:rPr>
        <w:t>10</w:t>
      </w:r>
      <w:r w:rsidRPr="00343D78">
        <w:rPr>
          <w:rFonts w:ascii="Times New Roman" w:eastAsia="宋体" w:hAnsi="Times New Roman" w:cs="Times New Roman"/>
          <w:sz w:val="24"/>
          <w:szCs w:val="24"/>
        </w:rPr>
        <w:t>-</w:t>
      </w:r>
      <w:r w:rsidRPr="006F5751">
        <w:rPr>
          <w:rFonts w:ascii="Times New Roman" w:eastAsia="宋体" w:hAnsi="Times New Roman" w:cs="Times New Roman"/>
          <w:sz w:val="24"/>
          <w:szCs w:val="24"/>
        </w:rPr>
        <w:t>86451</w:t>
      </w:r>
      <w:r>
        <w:rPr>
          <w:rFonts w:ascii="Times New Roman" w:eastAsia="宋体" w:hAnsi="Times New Roman" w:cs="Times New Roman"/>
          <w:sz w:val="24"/>
          <w:szCs w:val="24"/>
        </w:rPr>
        <w:t>934</w:t>
      </w:r>
    </w:p>
    <w:p w14:paraId="78689A52" w14:textId="77777777" w:rsidR="00D345EB" w:rsidRDefault="00D345EB" w:rsidP="00D345E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hint="eastAsia"/>
          <w:sz w:val="24"/>
          <w:szCs w:val="24"/>
        </w:rPr>
        <w:t>联系地址：</w:t>
      </w:r>
      <w:r w:rsidRPr="00674C84">
        <w:rPr>
          <w:rFonts w:ascii="Times New Roman" w:eastAsia="宋体" w:hAnsi="Times New Roman" w:cs="Times New Roman" w:hint="eastAsia"/>
          <w:sz w:val="24"/>
          <w:szCs w:val="24"/>
        </w:rPr>
        <w:t>北京市朝阳区</w:t>
      </w:r>
      <w:proofErr w:type="gramStart"/>
      <w:r w:rsidRPr="00674C84">
        <w:rPr>
          <w:rFonts w:ascii="Times New Roman" w:eastAsia="宋体" w:hAnsi="Times New Roman" w:cs="Times New Roman" w:hint="eastAsia"/>
          <w:sz w:val="24"/>
          <w:szCs w:val="24"/>
        </w:rPr>
        <w:t>建外街道景辉街</w:t>
      </w:r>
      <w:proofErr w:type="gramEnd"/>
      <w:r w:rsidRPr="00674C84">
        <w:rPr>
          <w:rFonts w:ascii="Times New Roman" w:eastAsia="宋体" w:hAnsi="Times New Roman" w:cs="Times New Roman"/>
          <w:sz w:val="24"/>
          <w:szCs w:val="24"/>
        </w:rPr>
        <w:t>16</w:t>
      </w:r>
      <w:r w:rsidRPr="00674C84">
        <w:rPr>
          <w:rFonts w:ascii="Times New Roman" w:eastAsia="宋体" w:hAnsi="Times New Roman" w:cs="Times New Roman"/>
          <w:sz w:val="24"/>
          <w:szCs w:val="24"/>
        </w:rPr>
        <w:t>号院</w:t>
      </w:r>
      <w:r w:rsidRPr="00674C84">
        <w:rPr>
          <w:rFonts w:ascii="Times New Roman" w:eastAsia="宋体" w:hAnsi="Times New Roman" w:cs="Times New Roman"/>
          <w:sz w:val="24"/>
          <w:szCs w:val="24"/>
        </w:rPr>
        <w:t>1</w:t>
      </w:r>
      <w:r w:rsidRPr="00674C84">
        <w:rPr>
          <w:rFonts w:ascii="Times New Roman" w:eastAsia="宋体" w:hAnsi="Times New Roman" w:cs="Times New Roman"/>
          <w:sz w:val="24"/>
          <w:szCs w:val="24"/>
        </w:rPr>
        <w:t>号楼泰康集团大厦</w:t>
      </w:r>
    </w:p>
    <w:p w14:paraId="5FF53CF7" w14:textId="77777777" w:rsidR="00D345EB" w:rsidRPr="00343D78" w:rsidRDefault="00D345EB" w:rsidP="00D345E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邮编：</w:t>
      </w:r>
      <w:r w:rsidRPr="00343D78">
        <w:rPr>
          <w:rFonts w:ascii="Times New Roman" w:eastAsia="宋体" w:hAnsi="Times New Roman" w:cs="Times New Roman"/>
          <w:sz w:val="24"/>
          <w:szCs w:val="24"/>
        </w:rPr>
        <w:t>1000</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w:t>
      </w:r>
    </w:p>
    <w:p w14:paraId="4468EFCB" w14:textId="586CE235" w:rsidR="002C2E19" w:rsidRPr="003A1716" w:rsidRDefault="002C2E19" w:rsidP="003A1716">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（以下无正文）</w:t>
      </w:r>
    </w:p>
    <w:p w14:paraId="3463273B" w14:textId="77777777" w:rsidR="00343D78" w:rsidRPr="008F3A9A"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sectPr w:rsidR="00343D78" w:rsidRPr="008F3A9A" w:rsidSect="00B1477E">
          <w:pgSz w:w="11906" w:h="16838"/>
          <w:pgMar w:top="1440" w:right="1800" w:bottom="1440" w:left="1800" w:header="851" w:footer="992" w:gutter="0"/>
          <w:cols w:space="425"/>
          <w:docGrid w:type="lines" w:linePitch="312"/>
        </w:sectPr>
      </w:pPr>
    </w:p>
    <w:p w14:paraId="107815B8" w14:textId="5FF0A6B7" w:rsidR="002C2E19" w:rsidRPr="008E3A1A" w:rsidRDefault="002C2E19" w:rsidP="00813055">
      <w:pPr>
        <w:adjustRightInd w:val="0"/>
        <w:snapToGrid w:val="0"/>
        <w:spacing w:beforeLines="50" w:before="156"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（本页无正文，</w:t>
      </w:r>
      <w:r w:rsidRPr="002C2E19">
        <w:rPr>
          <w:rFonts w:ascii="Times New Roman" w:eastAsia="宋体" w:hAnsi="Times New Roman" w:cs="Times New Roman" w:hint="eastAsia"/>
          <w:sz w:val="24"/>
          <w:szCs w:val="24"/>
        </w:rPr>
        <w:t>为《中信建投证券股份有限公司关于北京京城机电股份有限公司</w:t>
      </w:r>
      <w:r w:rsidR="007A6A48" w:rsidRPr="007A6A48">
        <w:rPr>
          <w:rFonts w:ascii="Times New Roman" w:eastAsia="宋体" w:hAnsi="Times New Roman" w:cs="Times New Roman" w:hint="eastAsia"/>
          <w:sz w:val="24"/>
          <w:szCs w:val="24"/>
        </w:rPr>
        <w:t>2023</w:t>
      </w:r>
      <w:r w:rsidR="007A6A48" w:rsidRPr="007A6A48">
        <w:rPr>
          <w:rFonts w:ascii="Times New Roman" w:eastAsia="宋体" w:hAnsi="Times New Roman" w:cs="Times New Roman" w:hint="eastAsia"/>
          <w:sz w:val="24"/>
          <w:szCs w:val="24"/>
        </w:rPr>
        <w:t>年限制性股票激励计划第一个解除限售期公司业绩考核目标达成</w:t>
      </w:r>
      <w:r w:rsidR="00CD295D" w:rsidRPr="00CD295D">
        <w:rPr>
          <w:rFonts w:ascii="Times New Roman" w:eastAsia="宋体" w:hAnsi="Times New Roman" w:cs="Times New Roman" w:hint="eastAsia"/>
          <w:sz w:val="24"/>
          <w:szCs w:val="24"/>
        </w:rPr>
        <w:t>事项</w:t>
      </w:r>
      <w:r w:rsidRPr="002C2E19">
        <w:rPr>
          <w:rFonts w:ascii="Times New Roman" w:eastAsia="宋体" w:hAnsi="Times New Roman" w:cs="Times New Roman"/>
          <w:sz w:val="24"/>
          <w:szCs w:val="24"/>
        </w:rPr>
        <w:t>之独立财务顾问报告》之签章页</w:t>
      </w:r>
      <w:r>
        <w:rPr>
          <w:rFonts w:ascii="Times New Roman" w:eastAsia="宋体" w:hAnsi="Times New Roman" w:cs="Times New Roman" w:hint="eastAsia"/>
          <w:sz w:val="24"/>
          <w:szCs w:val="24"/>
        </w:rPr>
        <w:t>）</w:t>
      </w:r>
    </w:p>
    <w:p w14:paraId="69E5F255" w14:textId="77777777" w:rsidR="002C2E19" w:rsidRPr="00633FD0" w:rsidRDefault="002C2E19" w:rsidP="002C2E19">
      <w:pPr>
        <w:pStyle w:val="Default"/>
        <w:snapToGrid w:val="0"/>
        <w:spacing w:beforeLines="50" w:before="156" w:line="360" w:lineRule="auto"/>
        <w:jc w:val="right"/>
        <w:rPr>
          <w:rFonts w:ascii="Times New Roman"/>
        </w:rPr>
      </w:pPr>
    </w:p>
    <w:p w14:paraId="358E9373" w14:textId="77777777" w:rsidR="002C2E19" w:rsidRPr="008E3A1A" w:rsidRDefault="002C2E19" w:rsidP="002C2E19">
      <w:pPr>
        <w:pStyle w:val="Default"/>
        <w:snapToGrid w:val="0"/>
        <w:spacing w:beforeLines="50" w:before="156" w:line="360" w:lineRule="auto"/>
        <w:jc w:val="right"/>
        <w:rPr>
          <w:rFonts w:ascii="Times New Roman"/>
        </w:rPr>
      </w:pPr>
    </w:p>
    <w:p w14:paraId="39BB842F" w14:textId="77777777" w:rsidR="002C2E19" w:rsidRPr="008E3A1A" w:rsidRDefault="002C2E19" w:rsidP="002C2E19">
      <w:pPr>
        <w:pStyle w:val="Default"/>
        <w:snapToGrid w:val="0"/>
        <w:spacing w:beforeLines="50" w:before="156" w:line="360" w:lineRule="auto"/>
        <w:jc w:val="right"/>
        <w:rPr>
          <w:rFonts w:ascii="Times New Roman"/>
        </w:rPr>
      </w:pPr>
    </w:p>
    <w:p w14:paraId="69CADE02" w14:textId="77777777" w:rsidR="002C2E19" w:rsidRPr="008E3A1A" w:rsidRDefault="002C2E19" w:rsidP="002C2E19">
      <w:pPr>
        <w:pStyle w:val="Default"/>
        <w:snapToGrid w:val="0"/>
        <w:spacing w:beforeLines="50" w:before="156" w:line="360" w:lineRule="auto"/>
        <w:jc w:val="right"/>
        <w:rPr>
          <w:rFonts w:ascii="Times New Roman"/>
        </w:rPr>
      </w:pPr>
    </w:p>
    <w:p w14:paraId="26B3D1E3" w14:textId="77777777" w:rsidR="002C2E19" w:rsidRPr="008E3A1A" w:rsidRDefault="002C2E19" w:rsidP="002C2E19">
      <w:pPr>
        <w:pStyle w:val="Default"/>
        <w:snapToGrid w:val="0"/>
        <w:spacing w:beforeLines="50" w:before="156" w:line="360" w:lineRule="auto"/>
        <w:jc w:val="right"/>
        <w:rPr>
          <w:rFonts w:ascii="Times New Roman"/>
        </w:rPr>
      </w:pPr>
    </w:p>
    <w:p w14:paraId="5B87BF2A" w14:textId="77777777" w:rsidR="002C2E19" w:rsidRPr="008E3A1A" w:rsidRDefault="002C2E19" w:rsidP="002C2E19">
      <w:pPr>
        <w:pStyle w:val="Default"/>
        <w:snapToGrid w:val="0"/>
        <w:spacing w:beforeLines="50" w:before="156" w:line="360" w:lineRule="auto"/>
        <w:jc w:val="right"/>
        <w:rPr>
          <w:rFonts w:ascii="Times New Roman"/>
        </w:rPr>
      </w:pPr>
    </w:p>
    <w:p w14:paraId="01BD95F6" w14:textId="77777777" w:rsidR="002C2E19" w:rsidRPr="008E3A1A" w:rsidRDefault="002C2E19" w:rsidP="002C2E19">
      <w:pPr>
        <w:pStyle w:val="Default"/>
        <w:snapToGrid w:val="0"/>
        <w:spacing w:beforeLines="50" w:before="156" w:line="360" w:lineRule="auto"/>
        <w:jc w:val="right"/>
        <w:rPr>
          <w:rFonts w:ascii="Times New Roman"/>
        </w:rPr>
      </w:pPr>
    </w:p>
    <w:p w14:paraId="612EC0D4" w14:textId="77777777" w:rsidR="002C2E19" w:rsidRPr="008E3A1A" w:rsidRDefault="002C2E19" w:rsidP="002C2E19">
      <w:pPr>
        <w:pStyle w:val="Default"/>
        <w:snapToGrid w:val="0"/>
        <w:spacing w:beforeLines="50" w:before="156" w:line="360" w:lineRule="auto"/>
        <w:jc w:val="right"/>
        <w:rPr>
          <w:rFonts w:ascii="Times New Roman"/>
        </w:rPr>
      </w:pPr>
    </w:p>
    <w:p w14:paraId="59A86347" w14:textId="77777777" w:rsidR="002C2E19" w:rsidRPr="008E3A1A" w:rsidRDefault="002C2E19" w:rsidP="002C2E19">
      <w:pPr>
        <w:pStyle w:val="Default"/>
        <w:snapToGrid w:val="0"/>
        <w:spacing w:beforeLines="50" w:before="156" w:line="360" w:lineRule="auto"/>
        <w:jc w:val="right"/>
        <w:rPr>
          <w:rFonts w:ascii="Times New Roman"/>
        </w:rPr>
      </w:pPr>
    </w:p>
    <w:p w14:paraId="2BF5789B" w14:textId="77777777" w:rsidR="002C2E19" w:rsidRPr="008E3A1A" w:rsidRDefault="002C2E19" w:rsidP="002C2E19">
      <w:pPr>
        <w:pStyle w:val="Default"/>
        <w:snapToGrid w:val="0"/>
        <w:spacing w:beforeLines="50" w:before="156" w:line="360" w:lineRule="auto"/>
        <w:jc w:val="right"/>
        <w:rPr>
          <w:rFonts w:ascii="Times New Roman"/>
        </w:rPr>
      </w:pPr>
      <w:r w:rsidRPr="008E3A1A">
        <w:rPr>
          <w:rFonts w:ascii="Times New Roman"/>
        </w:rPr>
        <w:t>中</w:t>
      </w:r>
      <w:proofErr w:type="gramStart"/>
      <w:r w:rsidRPr="008E3A1A">
        <w:rPr>
          <w:rFonts w:ascii="Times New Roman"/>
        </w:rPr>
        <w:t>信建投证券</w:t>
      </w:r>
      <w:proofErr w:type="gramEnd"/>
      <w:r w:rsidRPr="008E3A1A">
        <w:rPr>
          <w:rFonts w:ascii="Times New Roman"/>
        </w:rPr>
        <w:t>股份有限公司</w:t>
      </w:r>
    </w:p>
    <w:p w14:paraId="6E280631" w14:textId="6C910556" w:rsidR="005D08CA" w:rsidRPr="002C2E19" w:rsidRDefault="002C2E19" w:rsidP="002C2E19">
      <w:pPr>
        <w:wordWrap w:val="0"/>
        <w:adjustRightInd w:val="0"/>
        <w:snapToGrid w:val="0"/>
        <w:spacing w:beforeLines="50" w:before="156" w:line="360" w:lineRule="auto"/>
        <w:ind w:firstLineChars="250" w:firstLine="600"/>
        <w:jc w:val="right"/>
        <w:rPr>
          <w:rFonts w:ascii="Times New Roman" w:eastAsia="宋体" w:hAnsi="Times New Roman" w:cs="Times New Roman"/>
          <w:sz w:val="24"/>
          <w:szCs w:val="24"/>
        </w:rPr>
      </w:pPr>
      <w:r w:rsidRPr="008E3A1A">
        <w:rPr>
          <w:rFonts w:ascii="Times New Roman" w:eastAsia="宋体" w:hAnsi="Times New Roman" w:cs="Times New Roman"/>
          <w:sz w:val="24"/>
          <w:szCs w:val="24"/>
        </w:rPr>
        <w:t xml:space="preserve"> </w:t>
      </w:r>
      <w:r w:rsidRPr="008E3A1A">
        <w:rPr>
          <w:rFonts w:ascii="Times New Roman" w:eastAsia="宋体" w:hAnsi="Times New Roman" w:cs="Times New Roman"/>
          <w:sz w:val="24"/>
          <w:szCs w:val="24"/>
        </w:rPr>
        <w:t>年</w:t>
      </w:r>
      <w:r w:rsidRPr="008E3A1A">
        <w:rPr>
          <w:rFonts w:ascii="Times New Roman" w:eastAsia="宋体" w:hAnsi="Times New Roman" w:cs="Times New Roman"/>
          <w:sz w:val="24"/>
          <w:szCs w:val="24"/>
        </w:rPr>
        <w:t xml:space="preserve">  </w:t>
      </w:r>
      <w:r w:rsidRPr="008E3A1A">
        <w:rPr>
          <w:rFonts w:ascii="Times New Roman" w:eastAsia="宋体" w:hAnsi="Times New Roman" w:cs="Times New Roman"/>
          <w:sz w:val="24"/>
          <w:szCs w:val="24"/>
        </w:rPr>
        <w:t>月</w:t>
      </w:r>
      <w:r w:rsidRPr="008E3A1A">
        <w:rPr>
          <w:rFonts w:ascii="Times New Roman" w:eastAsia="宋体" w:hAnsi="Times New Roman" w:cs="Times New Roman"/>
          <w:sz w:val="24"/>
          <w:szCs w:val="24"/>
        </w:rPr>
        <w:t xml:space="preserve">  </w:t>
      </w:r>
      <w:r w:rsidRPr="008E3A1A">
        <w:rPr>
          <w:rFonts w:ascii="Times New Roman" w:eastAsia="宋体" w:hAnsi="Times New Roman" w:cs="Times New Roman"/>
          <w:sz w:val="24"/>
          <w:szCs w:val="24"/>
        </w:rPr>
        <w:t>日</w:t>
      </w:r>
    </w:p>
    <w:sectPr w:rsidR="005D08CA" w:rsidRPr="002C2E19" w:rsidSect="00B147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7BDCB" w14:textId="77777777" w:rsidR="00A56407" w:rsidRDefault="00A56407" w:rsidP="00CD7387">
      <w:pPr>
        <w:rPr>
          <w:rFonts w:hint="eastAsia"/>
        </w:rPr>
      </w:pPr>
      <w:r>
        <w:separator/>
      </w:r>
    </w:p>
  </w:endnote>
  <w:endnote w:type="continuationSeparator" w:id="0">
    <w:p w14:paraId="5726B085" w14:textId="77777777" w:rsidR="00A56407" w:rsidRDefault="00A56407" w:rsidP="00CD73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C5654" w14:textId="77777777" w:rsidR="00A56407" w:rsidRDefault="00A56407" w:rsidP="00CD7387">
      <w:pPr>
        <w:rPr>
          <w:rFonts w:hint="eastAsia"/>
        </w:rPr>
      </w:pPr>
      <w:r>
        <w:separator/>
      </w:r>
    </w:p>
  </w:footnote>
  <w:footnote w:type="continuationSeparator" w:id="0">
    <w:p w14:paraId="5CF51365" w14:textId="77777777" w:rsidR="00A56407" w:rsidRDefault="00A56407" w:rsidP="00CD738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F5954"/>
    <w:multiLevelType w:val="hybridMultilevel"/>
    <w:tmpl w:val="1F72E166"/>
    <w:lvl w:ilvl="0" w:tplc="05D2CC2A">
      <w:start w:val="2"/>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06A290B"/>
    <w:multiLevelType w:val="hybridMultilevel"/>
    <w:tmpl w:val="743A707A"/>
    <w:lvl w:ilvl="0" w:tplc="FB9C16AE">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60DB029D"/>
    <w:multiLevelType w:val="singleLevel"/>
    <w:tmpl w:val="60DB029D"/>
    <w:lvl w:ilvl="0">
      <w:start w:val="5"/>
      <w:numFmt w:val="chineseCounting"/>
      <w:suff w:val="nothing"/>
      <w:lvlText w:val="（%1）"/>
      <w:lvlJc w:val="left"/>
    </w:lvl>
  </w:abstractNum>
  <w:abstractNum w:abstractNumId="3" w15:restartNumberingAfterBreak="0">
    <w:nsid w:val="7DD110DF"/>
    <w:multiLevelType w:val="hybridMultilevel"/>
    <w:tmpl w:val="08A64D30"/>
    <w:lvl w:ilvl="0" w:tplc="C4F80D34">
      <w:start w:val="1"/>
      <w:numFmt w:val="japaneseCounting"/>
      <w:lvlText w:val="第%1节"/>
      <w:lvlJc w:val="left"/>
      <w:pPr>
        <w:ind w:left="1120" w:hanging="11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79363251">
    <w:abstractNumId w:val="0"/>
  </w:num>
  <w:num w:numId="2" w16cid:durableId="1884706109">
    <w:abstractNumId w:val="2"/>
  </w:num>
  <w:num w:numId="3" w16cid:durableId="542255792">
    <w:abstractNumId w:val="3"/>
  </w:num>
  <w:num w:numId="4" w16cid:durableId="98173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2FD"/>
    <w:rsid w:val="00015B00"/>
    <w:rsid w:val="0002268C"/>
    <w:rsid w:val="00024D2F"/>
    <w:rsid w:val="00037A17"/>
    <w:rsid w:val="00052143"/>
    <w:rsid w:val="000859CD"/>
    <w:rsid w:val="000A0B86"/>
    <w:rsid w:val="000A1489"/>
    <w:rsid w:val="000A35C4"/>
    <w:rsid w:val="000B338C"/>
    <w:rsid w:val="000C31BB"/>
    <w:rsid w:val="000C3840"/>
    <w:rsid w:val="000C64B2"/>
    <w:rsid w:val="000C6E6D"/>
    <w:rsid w:val="000E0B82"/>
    <w:rsid w:val="000F540D"/>
    <w:rsid w:val="00110703"/>
    <w:rsid w:val="0012616D"/>
    <w:rsid w:val="001314D7"/>
    <w:rsid w:val="00135913"/>
    <w:rsid w:val="00156AC8"/>
    <w:rsid w:val="001614BC"/>
    <w:rsid w:val="00174613"/>
    <w:rsid w:val="001756AE"/>
    <w:rsid w:val="00182F08"/>
    <w:rsid w:val="00183617"/>
    <w:rsid w:val="00184064"/>
    <w:rsid w:val="0019620D"/>
    <w:rsid w:val="001A1756"/>
    <w:rsid w:val="001A24AF"/>
    <w:rsid w:val="001B0797"/>
    <w:rsid w:val="001B5FE2"/>
    <w:rsid w:val="001C2109"/>
    <w:rsid w:val="001D6C53"/>
    <w:rsid w:val="00202A16"/>
    <w:rsid w:val="00204CCB"/>
    <w:rsid w:val="002052A9"/>
    <w:rsid w:val="00212CC0"/>
    <w:rsid w:val="002159BF"/>
    <w:rsid w:val="00226210"/>
    <w:rsid w:val="00261614"/>
    <w:rsid w:val="00271448"/>
    <w:rsid w:val="00275086"/>
    <w:rsid w:val="00275958"/>
    <w:rsid w:val="00282AF1"/>
    <w:rsid w:val="00291B29"/>
    <w:rsid w:val="002926E6"/>
    <w:rsid w:val="002B2ACE"/>
    <w:rsid w:val="002B5BED"/>
    <w:rsid w:val="002B7A74"/>
    <w:rsid w:val="002C2E19"/>
    <w:rsid w:val="002D5398"/>
    <w:rsid w:val="002D6509"/>
    <w:rsid w:val="002F54D0"/>
    <w:rsid w:val="003001BF"/>
    <w:rsid w:val="003155B2"/>
    <w:rsid w:val="0032505B"/>
    <w:rsid w:val="00330520"/>
    <w:rsid w:val="00343D78"/>
    <w:rsid w:val="0035739E"/>
    <w:rsid w:val="00381C26"/>
    <w:rsid w:val="00391A22"/>
    <w:rsid w:val="003A1716"/>
    <w:rsid w:val="003B599D"/>
    <w:rsid w:val="003F1C68"/>
    <w:rsid w:val="00426BE3"/>
    <w:rsid w:val="00432C51"/>
    <w:rsid w:val="00441F44"/>
    <w:rsid w:val="00445566"/>
    <w:rsid w:val="00476429"/>
    <w:rsid w:val="00481690"/>
    <w:rsid w:val="00484EDF"/>
    <w:rsid w:val="004A2EB3"/>
    <w:rsid w:val="004A7C78"/>
    <w:rsid w:val="004C7FA7"/>
    <w:rsid w:val="004D3543"/>
    <w:rsid w:val="004E3DD2"/>
    <w:rsid w:val="005026BC"/>
    <w:rsid w:val="00506234"/>
    <w:rsid w:val="00517869"/>
    <w:rsid w:val="00522766"/>
    <w:rsid w:val="00526800"/>
    <w:rsid w:val="00535244"/>
    <w:rsid w:val="005446C3"/>
    <w:rsid w:val="0054681C"/>
    <w:rsid w:val="00550F3E"/>
    <w:rsid w:val="0056767B"/>
    <w:rsid w:val="005756BC"/>
    <w:rsid w:val="005A791B"/>
    <w:rsid w:val="005D08CA"/>
    <w:rsid w:val="005D0A4E"/>
    <w:rsid w:val="005D3756"/>
    <w:rsid w:val="005E17A6"/>
    <w:rsid w:val="005E3629"/>
    <w:rsid w:val="00605F2C"/>
    <w:rsid w:val="0061616C"/>
    <w:rsid w:val="00633FD0"/>
    <w:rsid w:val="00665C29"/>
    <w:rsid w:val="00674C84"/>
    <w:rsid w:val="00680439"/>
    <w:rsid w:val="00681764"/>
    <w:rsid w:val="00696D7D"/>
    <w:rsid w:val="006A794A"/>
    <w:rsid w:val="006B01CC"/>
    <w:rsid w:val="006C21D0"/>
    <w:rsid w:val="006D0167"/>
    <w:rsid w:val="006F0EFC"/>
    <w:rsid w:val="006F5751"/>
    <w:rsid w:val="006F6537"/>
    <w:rsid w:val="00701576"/>
    <w:rsid w:val="00721BBA"/>
    <w:rsid w:val="00742EC1"/>
    <w:rsid w:val="007447AF"/>
    <w:rsid w:val="00745E24"/>
    <w:rsid w:val="00764E04"/>
    <w:rsid w:val="007721BB"/>
    <w:rsid w:val="007820E8"/>
    <w:rsid w:val="007824E8"/>
    <w:rsid w:val="007860A8"/>
    <w:rsid w:val="00790E17"/>
    <w:rsid w:val="007918D0"/>
    <w:rsid w:val="00792814"/>
    <w:rsid w:val="007A6A48"/>
    <w:rsid w:val="007B4078"/>
    <w:rsid w:val="007B6266"/>
    <w:rsid w:val="007D3880"/>
    <w:rsid w:val="007D6513"/>
    <w:rsid w:val="007E4C08"/>
    <w:rsid w:val="007E687C"/>
    <w:rsid w:val="00813055"/>
    <w:rsid w:val="00815947"/>
    <w:rsid w:val="008170D6"/>
    <w:rsid w:val="008302B7"/>
    <w:rsid w:val="00831A16"/>
    <w:rsid w:val="0084782E"/>
    <w:rsid w:val="00850239"/>
    <w:rsid w:val="00873516"/>
    <w:rsid w:val="00876B20"/>
    <w:rsid w:val="00896B1E"/>
    <w:rsid w:val="008A42CD"/>
    <w:rsid w:val="008B696B"/>
    <w:rsid w:val="008D013A"/>
    <w:rsid w:val="008D3E11"/>
    <w:rsid w:val="008D43FE"/>
    <w:rsid w:val="008E0EC2"/>
    <w:rsid w:val="008E3A1A"/>
    <w:rsid w:val="008F3A9A"/>
    <w:rsid w:val="00901FC9"/>
    <w:rsid w:val="0090301E"/>
    <w:rsid w:val="0092630E"/>
    <w:rsid w:val="009273FE"/>
    <w:rsid w:val="00933A27"/>
    <w:rsid w:val="0095196C"/>
    <w:rsid w:val="00951BA6"/>
    <w:rsid w:val="00967020"/>
    <w:rsid w:val="00986390"/>
    <w:rsid w:val="009B67E5"/>
    <w:rsid w:val="009B7D81"/>
    <w:rsid w:val="009D77BA"/>
    <w:rsid w:val="009E02A2"/>
    <w:rsid w:val="009E4809"/>
    <w:rsid w:val="009E5B93"/>
    <w:rsid w:val="009E6C80"/>
    <w:rsid w:val="009F22F8"/>
    <w:rsid w:val="009F536C"/>
    <w:rsid w:val="00A02A59"/>
    <w:rsid w:val="00A312FD"/>
    <w:rsid w:val="00A31B5F"/>
    <w:rsid w:val="00A56407"/>
    <w:rsid w:val="00A64DB8"/>
    <w:rsid w:val="00A70C33"/>
    <w:rsid w:val="00A76E80"/>
    <w:rsid w:val="00A8187F"/>
    <w:rsid w:val="00A82B6E"/>
    <w:rsid w:val="00A86D4F"/>
    <w:rsid w:val="00A91B7F"/>
    <w:rsid w:val="00AB53C3"/>
    <w:rsid w:val="00AC20A0"/>
    <w:rsid w:val="00AD7F70"/>
    <w:rsid w:val="00AF1C3D"/>
    <w:rsid w:val="00B049F6"/>
    <w:rsid w:val="00B1477E"/>
    <w:rsid w:val="00B14FA5"/>
    <w:rsid w:val="00B17B98"/>
    <w:rsid w:val="00B368F0"/>
    <w:rsid w:val="00B42456"/>
    <w:rsid w:val="00B6200E"/>
    <w:rsid w:val="00B64BF6"/>
    <w:rsid w:val="00B764F4"/>
    <w:rsid w:val="00C12314"/>
    <w:rsid w:val="00C175A7"/>
    <w:rsid w:val="00C24EEF"/>
    <w:rsid w:val="00C37512"/>
    <w:rsid w:val="00C56298"/>
    <w:rsid w:val="00C74A27"/>
    <w:rsid w:val="00C75335"/>
    <w:rsid w:val="00C831DB"/>
    <w:rsid w:val="00C87BC9"/>
    <w:rsid w:val="00CD28B9"/>
    <w:rsid w:val="00CD295D"/>
    <w:rsid w:val="00CD5ABE"/>
    <w:rsid w:val="00CD7387"/>
    <w:rsid w:val="00CE3E30"/>
    <w:rsid w:val="00CF2ED4"/>
    <w:rsid w:val="00D13331"/>
    <w:rsid w:val="00D27BC2"/>
    <w:rsid w:val="00D345EB"/>
    <w:rsid w:val="00D521CD"/>
    <w:rsid w:val="00D5475E"/>
    <w:rsid w:val="00D726EB"/>
    <w:rsid w:val="00D84334"/>
    <w:rsid w:val="00DA2F03"/>
    <w:rsid w:val="00DB6C9F"/>
    <w:rsid w:val="00DC24D9"/>
    <w:rsid w:val="00DC7912"/>
    <w:rsid w:val="00DD0546"/>
    <w:rsid w:val="00DD2CA5"/>
    <w:rsid w:val="00DD6191"/>
    <w:rsid w:val="00DE3DB3"/>
    <w:rsid w:val="00DE4257"/>
    <w:rsid w:val="00DE7F50"/>
    <w:rsid w:val="00E00380"/>
    <w:rsid w:val="00E13C0D"/>
    <w:rsid w:val="00E33C4C"/>
    <w:rsid w:val="00E4301D"/>
    <w:rsid w:val="00E548EA"/>
    <w:rsid w:val="00E83AFB"/>
    <w:rsid w:val="00E878DC"/>
    <w:rsid w:val="00E928AF"/>
    <w:rsid w:val="00E92F9E"/>
    <w:rsid w:val="00E97FCB"/>
    <w:rsid w:val="00EB2EDA"/>
    <w:rsid w:val="00EB618A"/>
    <w:rsid w:val="00EC28DA"/>
    <w:rsid w:val="00EE5DE8"/>
    <w:rsid w:val="00EE7479"/>
    <w:rsid w:val="00EF7719"/>
    <w:rsid w:val="00F0144A"/>
    <w:rsid w:val="00F046C6"/>
    <w:rsid w:val="00F13B64"/>
    <w:rsid w:val="00F20FB4"/>
    <w:rsid w:val="00F42F85"/>
    <w:rsid w:val="00F67CC5"/>
    <w:rsid w:val="00FA28FA"/>
    <w:rsid w:val="00FC57AC"/>
    <w:rsid w:val="00FC7EE8"/>
    <w:rsid w:val="00FF1D82"/>
    <w:rsid w:val="00FF5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0BFF"/>
  <w15:docId w15:val="{07C1D509-1B09-4742-8E8A-78CED1CB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2F03"/>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7824E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3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7387"/>
    <w:rPr>
      <w:sz w:val="18"/>
      <w:szCs w:val="18"/>
    </w:rPr>
  </w:style>
  <w:style w:type="paragraph" w:styleId="a5">
    <w:name w:val="footer"/>
    <w:basedOn w:val="a"/>
    <w:link w:val="a6"/>
    <w:uiPriority w:val="99"/>
    <w:unhideWhenUsed/>
    <w:rsid w:val="00CD7387"/>
    <w:pPr>
      <w:tabs>
        <w:tab w:val="center" w:pos="4153"/>
        <w:tab w:val="right" w:pos="8306"/>
      </w:tabs>
      <w:snapToGrid w:val="0"/>
      <w:jc w:val="left"/>
    </w:pPr>
    <w:rPr>
      <w:sz w:val="18"/>
      <w:szCs w:val="18"/>
    </w:rPr>
  </w:style>
  <w:style w:type="character" w:customStyle="1" w:styleId="a6">
    <w:name w:val="页脚 字符"/>
    <w:basedOn w:val="a0"/>
    <w:link w:val="a5"/>
    <w:uiPriority w:val="99"/>
    <w:rsid w:val="00CD7387"/>
    <w:rPr>
      <w:sz w:val="18"/>
      <w:szCs w:val="18"/>
    </w:rPr>
  </w:style>
  <w:style w:type="paragraph" w:customStyle="1" w:styleId="Default">
    <w:name w:val="Default"/>
    <w:rsid w:val="00CD7387"/>
    <w:pPr>
      <w:widowControl w:val="0"/>
      <w:autoSpaceDE w:val="0"/>
      <w:autoSpaceDN w:val="0"/>
      <w:adjustRightInd w:val="0"/>
    </w:pPr>
    <w:rPr>
      <w:rFonts w:ascii="宋体" w:eastAsia="宋体" w:hAnsi="Times New Roman" w:cs="Times New Roman"/>
      <w:color w:val="000000"/>
      <w:kern w:val="0"/>
      <w:sz w:val="24"/>
      <w:szCs w:val="20"/>
    </w:rPr>
  </w:style>
  <w:style w:type="paragraph" w:styleId="a7">
    <w:name w:val="Normal (Web)"/>
    <w:basedOn w:val="a"/>
    <w:uiPriority w:val="99"/>
    <w:unhideWhenUsed/>
    <w:rsid w:val="00CD7387"/>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rsid w:val="00E43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unhideWhenUsed/>
    <w:qFormat/>
    <w:rsid w:val="00D13331"/>
    <w:rPr>
      <w:sz w:val="21"/>
      <w:szCs w:val="21"/>
    </w:rPr>
  </w:style>
  <w:style w:type="paragraph" w:styleId="aa">
    <w:name w:val="annotation text"/>
    <w:aliases w:val="Char15"/>
    <w:basedOn w:val="a"/>
    <w:link w:val="ab"/>
    <w:unhideWhenUsed/>
    <w:qFormat/>
    <w:rsid w:val="00D13331"/>
    <w:pPr>
      <w:jc w:val="left"/>
    </w:pPr>
  </w:style>
  <w:style w:type="character" w:customStyle="1" w:styleId="ab">
    <w:name w:val="批注文字 字符"/>
    <w:aliases w:val="Char15 字符"/>
    <w:basedOn w:val="a0"/>
    <w:link w:val="aa"/>
    <w:qFormat/>
    <w:rsid w:val="00D13331"/>
  </w:style>
  <w:style w:type="paragraph" w:styleId="ac">
    <w:name w:val="annotation subject"/>
    <w:basedOn w:val="aa"/>
    <w:next w:val="aa"/>
    <w:link w:val="ad"/>
    <w:uiPriority w:val="99"/>
    <w:semiHidden/>
    <w:unhideWhenUsed/>
    <w:rsid w:val="00D13331"/>
    <w:rPr>
      <w:b/>
      <w:bCs/>
    </w:rPr>
  </w:style>
  <w:style w:type="character" w:customStyle="1" w:styleId="ad">
    <w:name w:val="批注主题 字符"/>
    <w:basedOn w:val="ab"/>
    <w:link w:val="ac"/>
    <w:uiPriority w:val="99"/>
    <w:semiHidden/>
    <w:rsid w:val="00D13331"/>
    <w:rPr>
      <w:b/>
      <w:bCs/>
    </w:rPr>
  </w:style>
  <w:style w:type="paragraph" w:styleId="ae">
    <w:name w:val="Revision"/>
    <w:hidden/>
    <w:uiPriority w:val="99"/>
    <w:semiHidden/>
    <w:rsid w:val="0061616C"/>
  </w:style>
  <w:style w:type="paragraph" w:styleId="af">
    <w:name w:val="Balloon Text"/>
    <w:basedOn w:val="a"/>
    <w:link w:val="af0"/>
    <w:uiPriority w:val="99"/>
    <w:semiHidden/>
    <w:unhideWhenUsed/>
    <w:rsid w:val="00481690"/>
    <w:rPr>
      <w:sz w:val="18"/>
      <w:szCs w:val="18"/>
    </w:rPr>
  </w:style>
  <w:style w:type="character" w:customStyle="1" w:styleId="af0">
    <w:name w:val="批注框文本 字符"/>
    <w:basedOn w:val="a0"/>
    <w:link w:val="af"/>
    <w:uiPriority w:val="99"/>
    <w:semiHidden/>
    <w:rsid w:val="00481690"/>
    <w:rPr>
      <w:sz w:val="18"/>
      <w:szCs w:val="18"/>
    </w:rPr>
  </w:style>
  <w:style w:type="paragraph" w:styleId="af1">
    <w:name w:val="Date"/>
    <w:basedOn w:val="a"/>
    <w:next w:val="a"/>
    <w:link w:val="af2"/>
    <w:uiPriority w:val="99"/>
    <w:semiHidden/>
    <w:unhideWhenUsed/>
    <w:rsid w:val="00484EDF"/>
    <w:pPr>
      <w:ind w:leftChars="2500" w:left="100"/>
    </w:pPr>
  </w:style>
  <w:style w:type="character" w:customStyle="1" w:styleId="af2">
    <w:name w:val="日期 字符"/>
    <w:basedOn w:val="a0"/>
    <w:link w:val="af1"/>
    <w:uiPriority w:val="99"/>
    <w:semiHidden/>
    <w:rsid w:val="00484EDF"/>
  </w:style>
  <w:style w:type="paragraph" w:customStyle="1" w:styleId="af3">
    <w:name w:val="报告书正文"/>
    <w:basedOn w:val="a"/>
    <w:link w:val="af4"/>
    <w:qFormat/>
    <w:rsid w:val="00484EDF"/>
    <w:pPr>
      <w:spacing w:beforeLines="50" w:before="50" w:line="360" w:lineRule="auto"/>
      <w:ind w:firstLineChars="200" w:firstLine="200"/>
    </w:pPr>
    <w:rPr>
      <w:rFonts w:ascii="Times New Roman" w:eastAsia="宋体" w:hAnsi="Times New Roman" w:cs="Times New Roman"/>
      <w:kern w:val="0"/>
      <w:sz w:val="24"/>
      <w:szCs w:val="24"/>
    </w:rPr>
  </w:style>
  <w:style w:type="character" w:customStyle="1" w:styleId="af4">
    <w:name w:val="报告书正文 字符"/>
    <w:link w:val="af3"/>
    <w:qFormat/>
    <w:rsid w:val="00484EDF"/>
    <w:rPr>
      <w:rFonts w:ascii="Times New Roman" w:eastAsia="宋体" w:hAnsi="Times New Roman" w:cs="Times New Roman"/>
      <w:kern w:val="0"/>
      <w:sz w:val="24"/>
      <w:szCs w:val="24"/>
    </w:rPr>
  </w:style>
  <w:style w:type="paragraph" w:customStyle="1" w:styleId="11">
    <w:name w:val="1 级"/>
    <w:basedOn w:val="a"/>
    <w:next w:val="af3"/>
    <w:qFormat/>
    <w:rsid w:val="00484EDF"/>
    <w:pPr>
      <w:spacing w:beforeLines="100" w:afterLines="100" w:line="360" w:lineRule="auto"/>
      <w:jc w:val="center"/>
      <w:outlineLvl w:val="0"/>
    </w:pPr>
    <w:rPr>
      <w:rFonts w:ascii="Tahoma" w:eastAsia="黑体" w:hAnsi="Tahoma" w:cs="Times New Roman"/>
      <w:sz w:val="32"/>
      <w:szCs w:val="20"/>
    </w:rPr>
  </w:style>
  <w:style w:type="table" w:customStyle="1" w:styleId="12">
    <w:name w:val="网格型1"/>
    <w:basedOn w:val="a1"/>
    <w:next w:val="a8"/>
    <w:qFormat/>
    <w:rsid w:val="001C210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6F0EFC"/>
    <w:pPr>
      <w:ind w:firstLineChars="200" w:firstLine="420"/>
    </w:pPr>
  </w:style>
  <w:style w:type="paragraph" w:customStyle="1" w:styleId="TableParagraph">
    <w:name w:val="Table Paragraph"/>
    <w:basedOn w:val="a"/>
    <w:uiPriority w:val="1"/>
    <w:qFormat/>
    <w:rsid w:val="001A24AF"/>
    <w:pPr>
      <w:autoSpaceDE w:val="0"/>
      <w:autoSpaceDN w:val="0"/>
      <w:jc w:val="left"/>
    </w:pPr>
    <w:rPr>
      <w:rFonts w:ascii="宋体" w:eastAsia="宋体" w:hAnsi="宋体" w:cs="宋体"/>
      <w:kern w:val="0"/>
      <w:sz w:val="22"/>
      <w:lang w:val="zh-CN" w:bidi="zh-CN"/>
    </w:rPr>
  </w:style>
  <w:style w:type="character" w:customStyle="1" w:styleId="10">
    <w:name w:val="标题 1 字符"/>
    <w:basedOn w:val="a0"/>
    <w:link w:val="1"/>
    <w:uiPriority w:val="9"/>
    <w:rsid w:val="00DA2F03"/>
    <w:rPr>
      <w:b/>
      <w:bCs/>
      <w:kern w:val="44"/>
      <w:sz w:val="44"/>
      <w:szCs w:val="44"/>
    </w:rPr>
  </w:style>
  <w:style w:type="paragraph" w:styleId="TOC">
    <w:name w:val="TOC Heading"/>
    <w:basedOn w:val="1"/>
    <w:next w:val="a"/>
    <w:uiPriority w:val="39"/>
    <w:unhideWhenUsed/>
    <w:qFormat/>
    <w:rsid w:val="00DA2F0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aliases w:val="目录 12,目录 121,目录 1211,周宇,TOC 11,KWMCN-TOC1"/>
    <w:basedOn w:val="a"/>
    <w:next w:val="a"/>
    <w:autoRedefine/>
    <w:uiPriority w:val="39"/>
    <w:unhideWhenUsed/>
    <w:qFormat/>
    <w:rsid w:val="00C37512"/>
    <w:pPr>
      <w:tabs>
        <w:tab w:val="right" w:leader="dot" w:pos="8296"/>
      </w:tabs>
      <w:adjustRightInd w:val="0"/>
      <w:snapToGrid w:val="0"/>
      <w:spacing w:line="360" w:lineRule="auto"/>
    </w:pPr>
    <w:rPr>
      <w:rFonts w:ascii="宋体" w:eastAsia="宋体" w:hAnsi="宋体" w:cs="Times New Roman"/>
      <w:b/>
      <w:bCs/>
      <w:noProof/>
      <w:sz w:val="24"/>
      <w:szCs w:val="28"/>
    </w:rPr>
  </w:style>
  <w:style w:type="paragraph" w:styleId="TOC2">
    <w:name w:val="toc 2"/>
    <w:aliases w:val="目录 22,目录 221,KWMCN-TOC2"/>
    <w:basedOn w:val="a"/>
    <w:next w:val="a"/>
    <w:autoRedefine/>
    <w:uiPriority w:val="39"/>
    <w:unhideWhenUsed/>
    <w:qFormat/>
    <w:rsid w:val="001756AE"/>
    <w:pPr>
      <w:tabs>
        <w:tab w:val="right" w:leader="dot" w:pos="8296"/>
      </w:tabs>
      <w:spacing w:line="360" w:lineRule="auto"/>
      <w:ind w:leftChars="200" w:left="420"/>
    </w:pPr>
  </w:style>
  <w:style w:type="paragraph" w:styleId="TOC3">
    <w:name w:val="toc 3"/>
    <w:basedOn w:val="a"/>
    <w:next w:val="a"/>
    <w:autoRedefine/>
    <w:uiPriority w:val="39"/>
    <w:unhideWhenUsed/>
    <w:rsid w:val="00DA2F03"/>
    <w:pPr>
      <w:ind w:leftChars="400" w:left="840"/>
    </w:pPr>
  </w:style>
  <w:style w:type="character" w:styleId="af6">
    <w:name w:val="Hyperlink"/>
    <w:aliases w:val="超级链接"/>
    <w:basedOn w:val="a0"/>
    <w:uiPriority w:val="99"/>
    <w:unhideWhenUsed/>
    <w:qFormat/>
    <w:rsid w:val="00DA2F03"/>
    <w:rPr>
      <w:color w:val="0563C1" w:themeColor="hyperlink"/>
      <w:u w:val="single"/>
    </w:rPr>
  </w:style>
  <w:style w:type="character" w:customStyle="1" w:styleId="30">
    <w:name w:val="标题 3 字符"/>
    <w:basedOn w:val="a0"/>
    <w:link w:val="3"/>
    <w:uiPriority w:val="9"/>
    <w:rsid w:val="007824E8"/>
    <w:rPr>
      <w:rFonts w:ascii="宋体" w:eastAsia="宋体" w:hAnsi="宋体" w:cs="宋体"/>
      <w:b/>
      <w:bCs/>
      <w:kern w:val="0"/>
      <w:sz w:val="27"/>
      <w:szCs w:val="27"/>
    </w:rPr>
  </w:style>
  <w:style w:type="character" w:styleId="af7">
    <w:name w:val="Unresolved Mention"/>
    <w:basedOn w:val="a0"/>
    <w:uiPriority w:val="99"/>
    <w:semiHidden/>
    <w:unhideWhenUsed/>
    <w:rsid w:val="00D521CD"/>
    <w:rPr>
      <w:color w:val="605E5C"/>
      <w:shd w:val="clear" w:color="auto" w:fill="E1DFDD"/>
    </w:rPr>
  </w:style>
  <w:style w:type="table" w:customStyle="1" w:styleId="2">
    <w:name w:val="网格型2"/>
    <w:basedOn w:val="a1"/>
    <w:next w:val="a8"/>
    <w:qFormat/>
    <w:rsid w:val="00DD0546"/>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0333">
      <w:bodyDiv w:val="1"/>
      <w:marLeft w:val="0"/>
      <w:marRight w:val="0"/>
      <w:marTop w:val="0"/>
      <w:marBottom w:val="0"/>
      <w:divBdr>
        <w:top w:val="none" w:sz="0" w:space="0" w:color="auto"/>
        <w:left w:val="none" w:sz="0" w:space="0" w:color="auto"/>
        <w:bottom w:val="none" w:sz="0" w:space="0" w:color="auto"/>
        <w:right w:val="none" w:sz="0" w:space="0" w:color="auto"/>
      </w:divBdr>
      <w:divsChild>
        <w:div w:id="1467359641">
          <w:marLeft w:val="0"/>
          <w:marRight w:val="0"/>
          <w:marTop w:val="0"/>
          <w:marBottom w:val="0"/>
          <w:divBdr>
            <w:top w:val="none" w:sz="0" w:space="0" w:color="auto"/>
            <w:left w:val="none" w:sz="0" w:space="0" w:color="auto"/>
            <w:bottom w:val="none" w:sz="0" w:space="0" w:color="auto"/>
            <w:right w:val="none" w:sz="0" w:space="0" w:color="auto"/>
          </w:divBdr>
        </w:div>
      </w:divsChild>
    </w:div>
    <w:div w:id="438987810">
      <w:bodyDiv w:val="1"/>
      <w:marLeft w:val="0"/>
      <w:marRight w:val="0"/>
      <w:marTop w:val="0"/>
      <w:marBottom w:val="0"/>
      <w:divBdr>
        <w:top w:val="none" w:sz="0" w:space="0" w:color="auto"/>
        <w:left w:val="none" w:sz="0" w:space="0" w:color="auto"/>
        <w:bottom w:val="none" w:sz="0" w:space="0" w:color="auto"/>
        <w:right w:val="none" w:sz="0" w:space="0" w:color="auto"/>
      </w:divBdr>
      <w:divsChild>
        <w:div w:id="858854087">
          <w:marLeft w:val="0"/>
          <w:marRight w:val="0"/>
          <w:marTop w:val="0"/>
          <w:marBottom w:val="0"/>
          <w:divBdr>
            <w:top w:val="none" w:sz="0" w:space="0" w:color="auto"/>
            <w:left w:val="none" w:sz="0" w:space="0" w:color="auto"/>
            <w:bottom w:val="none" w:sz="0" w:space="0" w:color="auto"/>
            <w:right w:val="none" w:sz="0" w:space="0" w:color="auto"/>
          </w:divBdr>
        </w:div>
        <w:div w:id="2068260556">
          <w:marLeft w:val="0"/>
          <w:marRight w:val="0"/>
          <w:marTop w:val="0"/>
          <w:marBottom w:val="0"/>
          <w:divBdr>
            <w:top w:val="none" w:sz="0" w:space="0" w:color="auto"/>
            <w:left w:val="none" w:sz="0" w:space="0" w:color="auto"/>
            <w:bottom w:val="none" w:sz="0" w:space="0" w:color="auto"/>
            <w:right w:val="none" w:sz="0" w:space="0" w:color="auto"/>
          </w:divBdr>
        </w:div>
        <w:div w:id="1888104693">
          <w:marLeft w:val="0"/>
          <w:marRight w:val="0"/>
          <w:marTop w:val="0"/>
          <w:marBottom w:val="0"/>
          <w:divBdr>
            <w:top w:val="none" w:sz="0" w:space="0" w:color="auto"/>
            <w:left w:val="none" w:sz="0" w:space="0" w:color="auto"/>
            <w:bottom w:val="none" w:sz="0" w:space="0" w:color="auto"/>
            <w:right w:val="none" w:sz="0" w:space="0" w:color="auto"/>
          </w:divBdr>
        </w:div>
      </w:divsChild>
    </w:div>
    <w:div w:id="547183972">
      <w:bodyDiv w:val="1"/>
      <w:marLeft w:val="0"/>
      <w:marRight w:val="0"/>
      <w:marTop w:val="0"/>
      <w:marBottom w:val="0"/>
      <w:divBdr>
        <w:top w:val="none" w:sz="0" w:space="0" w:color="auto"/>
        <w:left w:val="none" w:sz="0" w:space="0" w:color="auto"/>
        <w:bottom w:val="none" w:sz="0" w:space="0" w:color="auto"/>
        <w:right w:val="none" w:sz="0" w:space="0" w:color="auto"/>
      </w:divBdr>
      <w:divsChild>
        <w:div w:id="1125586164">
          <w:marLeft w:val="0"/>
          <w:marRight w:val="0"/>
          <w:marTop w:val="0"/>
          <w:marBottom w:val="0"/>
          <w:divBdr>
            <w:top w:val="none" w:sz="0" w:space="0" w:color="auto"/>
            <w:left w:val="none" w:sz="0" w:space="0" w:color="auto"/>
            <w:bottom w:val="none" w:sz="0" w:space="0" w:color="auto"/>
            <w:right w:val="none" w:sz="0" w:space="0" w:color="auto"/>
          </w:divBdr>
        </w:div>
        <w:div w:id="1867132569">
          <w:marLeft w:val="0"/>
          <w:marRight w:val="0"/>
          <w:marTop w:val="0"/>
          <w:marBottom w:val="0"/>
          <w:divBdr>
            <w:top w:val="none" w:sz="0" w:space="0" w:color="auto"/>
            <w:left w:val="none" w:sz="0" w:space="0" w:color="auto"/>
            <w:bottom w:val="none" w:sz="0" w:space="0" w:color="auto"/>
            <w:right w:val="none" w:sz="0" w:space="0" w:color="auto"/>
          </w:divBdr>
        </w:div>
        <w:div w:id="900166414">
          <w:marLeft w:val="0"/>
          <w:marRight w:val="0"/>
          <w:marTop w:val="0"/>
          <w:marBottom w:val="0"/>
          <w:divBdr>
            <w:top w:val="none" w:sz="0" w:space="0" w:color="auto"/>
            <w:left w:val="none" w:sz="0" w:space="0" w:color="auto"/>
            <w:bottom w:val="none" w:sz="0" w:space="0" w:color="auto"/>
            <w:right w:val="none" w:sz="0" w:space="0" w:color="auto"/>
          </w:divBdr>
        </w:div>
        <w:div w:id="2027975551">
          <w:marLeft w:val="0"/>
          <w:marRight w:val="0"/>
          <w:marTop w:val="0"/>
          <w:marBottom w:val="0"/>
          <w:divBdr>
            <w:top w:val="none" w:sz="0" w:space="0" w:color="auto"/>
            <w:left w:val="none" w:sz="0" w:space="0" w:color="auto"/>
            <w:bottom w:val="none" w:sz="0" w:space="0" w:color="auto"/>
            <w:right w:val="none" w:sz="0" w:space="0" w:color="auto"/>
          </w:divBdr>
        </w:div>
        <w:div w:id="18048916">
          <w:marLeft w:val="0"/>
          <w:marRight w:val="0"/>
          <w:marTop w:val="0"/>
          <w:marBottom w:val="0"/>
          <w:divBdr>
            <w:top w:val="none" w:sz="0" w:space="0" w:color="auto"/>
            <w:left w:val="none" w:sz="0" w:space="0" w:color="auto"/>
            <w:bottom w:val="none" w:sz="0" w:space="0" w:color="auto"/>
            <w:right w:val="none" w:sz="0" w:space="0" w:color="auto"/>
          </w:divBdr>
        </w:div>
        <w:div w:id="1344632003">
          <w:marLeft w:val="0"/>
          <w:marRight w:val="0"/>
          <w:marTop w:val="0"/>
          <w:marBottom w:val="0"/>
          <w:divBdr>
            <w:top w:val="none" w:sz="0" w:space="0" w:color="auto"/>
            <w:left w:val="none" w:sz="0" w:space="0" w:color="auto"/>
            <w:bottom w:val="none" w:sz="0" w:space="0" w:color="auto"/>
            <w:right w:val="none" w:sz="0" w:space="0" w:color="auto"/>
          </w:divBdr>
        </w:div>
        <w:div w:id="387151120">
          <w:marLeft w:val="0"/>
          <w:marRight w:val="0"/>
          <w:marTop w:val="0"/>
          <w:marBottom w:val="0"/>
          <w:divBdr>
            <w:top w:val="none" w:sz="0" w:space="0" w:color="auto"/>
            <w:left w:val="none" w:sz="0" w:space="0" w:color="auto"/>
            <w:bottom w:val="none" w:sz="0" w:space="0" w:color="auto"/>
            <w:right w:val="none" w:sz="0" w:space="0" w:color="auto"/>
          </w:divBdr>
        </w:div>
      </w:divsChild>
    </w:div>
    <w:div w:id="644744763">
      <w:bodyDiv w:val="1"/>
      <w:marLeft w:val="0"/>
      <w:marRight w:val="0"/>
      <w:marTop w:val="0"/>
      <w:marBottom w:val="0"/>
      <w:divBdr>
        <w:top w:val="none" w:sz="0" w:space="0" w:color="auto"/>
        <w:left w:val="none" w:sz="0" w:space="0" w:color="auto"/>
        <w:bottom w:val="none" w:sz="0" w:space="0" w:color="auto"/>
        <w:right w:val="none" w:sz="0" w:space="0" w:color="auto"/>
      </w:divBdr>
    </w:div>
    <w:div w:id="692074324">
      <w:bodyDiv w:val="1"/>
      <w:marLeft w:val="0"/>
      <w:marRight w:val="0"/>
      <w:marTop w:val="0"/>
      <w:marBottom w:val="0"/>
      <w:divBdr>
        <w:top w:val="none" w:sz="0" w:space="0" w:color="auto"/>
        <w:left w:val="none" w:sz="0" w:space="0" w:color="auto"/>
        <w:bottom w:val="none" w:sz="0" w:space="0" w:color="auto"/>
        <w:right w:val="none" w:sz="0" w:space="0" w:color="auto"/>
      </w:divBdr>
      <w:divsChild>
        <w:div w:id="1192958128">
          <w:marLeft w:val="0"/>
          <w:marRight w:val="0"/>
          <w:marTop w:val="0"/>
          <w:marBottom w:val="0"/>
          <w:divBdr>
            <w:top w:val="none" w:sz="0" w:space="0" w:color="auto"/>
            <w:left w:val="none" w:sz="0" w:space="0" w:color="auto"/>
            <w:bottom w:val="none" w:sz="0" w:space="0" w:color="auto"/>
            <w:right w:val="none" w:sz="0" w:space="0" w:color="auto"/>
          </w:divBdr>
        </w:div>
        <w:div w:id="937179427">
          <w:marLeft w:val="0"/>
          <w:marRight w:val="0"/>
          <w:marTop w:val="0"/>
          <w:marBottom w:val="0"/>
          <w:divBdr>
            <w:top w:val="none" w:sz="0" w:space="0" w:color="auto"/>
            <w:left w:val="none" w:sz="0" w:space="0" w:color="auto"/>
            <w:bottom w:val="none" w:sz="0" w:space="0" w:color="auto"/>
            <w:right w:val="none" w:sz="0" w:space="0" w:color="auto"/>
          </w:divBdr>
        </w:div>
        <w:div w:id="2140763483">
          <w:marLeft w:val="0"/>
          <w:marRight w:val="0"/>
          <w:marTop w:val="0"/>
          <w:marBottom w:val="0"/>
          <w:divBdr>
            <w:top w:val="none" w:sz="0" w:space="0" w:color="auto"/>
            <w:left w:val="none" w:sz="0" w:space="0" w:color="auto"/>
            <w:bottom w:val="none" w:sz="0" w:space="0" w:color="auto"/>
            <w:right w:val="none" w:sz="0" w:space="0" w:color="auto"/>
          </w:divBdr>
        </w:div>
        <w:div w:id="1274898529">
          <w:marLeft w:val="0"/>
          <w:marRight w:val="0"/>
          <w:marTop w:val="0"/>
          <w:marBottom w:val="0"/>
          <w:divBdr>
            <w:top w:val="none" w:sz="0" w:space="0" w:color="auto"/>
            <w:left w:val="none" w:sz="0" w:space="0" w:color="auto"/>
            <w:bottom w:val="none" w:sz="0" w:space="0" w:color="auto"/>
            <w:right w:val="none" w:sz="0" w:space="0" w:color="auto"/>
          </w:divBdr>
        </w:div>
        <w:div w:id="1731882059">
          <w:marLeft w:val="0"/>
          <w:marRight w:val="0"/>
          <w:marTop w:val="0"/>
          <w:marBottom w:val="0"/>
          <w:divBdr>
            <w:top w:val="none" w:sz="0" w:space="0" w:color="auto"/>
            <w:left w:val="none" w:sz="0" w:space="0" w:color="auto"/>
            <w:bottom w:val="none" w:sz="0" w:space="0" w:color="auto"/>
            <w:right w:val="none" w:sz="0" w:space="0" w:color="auto"/>
          </w:divBdr>
        </w:div>
        <w:div w:id="813835957">
          <w:marLeft w:val="0"/>
          <w:marRight w:val="0"/>
          <w:marTop w:val="0"/>
          <w:marBottom w:val="0"/>
          <w:divBdr>
            <w:top w:val="none" w:sz="0" w:space="0" w:color="auto"/>
            <w:left w:val="none" w:sz="0" w:space="0" w:color="auto"/>
            <w:bottom w:val="none" w:sz="0" w:space="0" w:color="auto"/>
            <w:right w:val="none" w:sz="0" w:space="0" w:color="auto"/>
          </w:divBdr>
        </w:div>
      </w:divsChild>
    </w:div>
    <w:div w:id="847526146">
      <w:bodyDiv w:val="1"/>
      <w:marLeft w:val="0"/>
      <w:marRight w:val="0"/>
      <w:marTop w:val="0"/>
      <w:marBottom w:val="0"/>
      <w:divBdr>
        <w:top w:val="none" w:sz="0" w:space="0" w:color="auto"/>
        <w:left w:val="none" w:sz="0" w:space="0" w:color="auto"/>
        <w:bottom w:val="none" w:sz="0" w:space="0" w:color="auto"/>
        <w:right w:val="none" w:sz="0" w:space="0" w:color="auto"/>
      </w:divBdr>
      <w:divsChild>
        <w:div w:id="1316184188">
          <w:marLeft w:val="0"/>
          <w:marRight w:val="0"/>
          <w:marTop w:val="0"/>
          <w:marBottom w:val="0"/>
          <w:divBdr>
            <w:top w:val="none" w:sz="0" w:space="0" w:color="auto"/>
            <w:left w:val="none" w:sz="0" w:space="0" w:color="auto"/>
            <w:bottom w:val="none" w:sz="0" w:space="0" w:color="auto"/>
            <w:right w:val="none" w:sz="0" w:space="0" w:color="auto"/>
          </w:divBdr>
        </w:div>
        <w:div w:id="310326422">
          <w:marLeft w:val="0"/>
          <w:marRight w:val="0"/>
          <w:marTop w:val="0"/>
          <w:marBottom w:val="0"/>
          <w:divBdr>
            <w:top w:val="none" w:sz="0" w:space="0" w:color="auto"/>
            <w:left w:val="none" w:sz="0" w:space="0" w:color="auto"/>
            <w:bottom w:val="none" w:sz="0" w:space="0" w:color="auto"/>
            <w:right w:val="none" w:sz="0" w:space="0" w:color="auto"/>
          </w:divBdr>
        </w:div>
        <w:div w:id="145098191">
          <w:marLeft w:val="0"/>
          <w:marRight w:val="0"/>
          <w:marTop w:val="0"/>
          <w:marBottom w:val="0"/>
          <w:divBdr>
            <w:top w:val="none" w:sz="0" w:space="0" w:color="auto"/>
            <w:left w:val="none" w:sz="0" w:space="0" w:color="auto"/>
            <w:bottom w:val="none" w:sz="0" w:space="0" w:color="auto"/>
            <w:right w:val="none" w:sz="0" w:space="0" w:color="auto"/>
          </w:divBdr>
        </w:div>
      </w:divsChild>
    </w:div>
    <w:div w:id="989868869">
      <w:bodyDiv w:val="1"/>
      <w:marLeft w:val="0"/>
      <w:marRight w:val="0"/>
      <w:marTop w:val="0"/>
      <w:marBottom w:val="0"/>
      <w:divBdr>
        <w:top w:val="none" w:sz="0" w:space="0" w:color="auto"/>
        <w:left w:val="none" w:sz="0" w:space="0" w:color="auto"/>
        <w:bottom w:val="none" w:sz="0" w:space="0" w:color="auto"/>
        <w:right w:val="none" w:sz="0" w:space="0" w:color="auto"/>
      </w:divBdr>
      <w:divsChild>
        <w:div w:id="1922833245">
          <w:marLeft w:val="0"/>
          <w:marRight w:val="0"/>
          <w:marTop w:val="0"/>
          <w:marBottom w:val="0"/>
          <w:divBdr>
            <w:top w:val="none" w:sz="0" w:space="0" w:color="auto"/>
            <w:left w:val="none" w:sz="0" w:space="0" w:color="auto"/>
            <w:bottom w:val="none" w:sz="0" w:space="0" w:color="auto"/>
            <w:right w:val="none" w:sz="0" w:space="0" w:color="auto"/>
          </w:divBdr>
        </w:div>
      </w:divsChild>
    </w:div>
    <w:div w:id="1359887558">
      <w:bodyDiv w:val="1"/>
      <w:marLeft w:val="0"/>
      <w:marRight w:val="0"/>
      <w:marTop w:val="0"/>
      <w:marBottom w:val="0"/>
      <w:divBdr>
        <w:top w:val="none" w:sz="0" w:space="0" w:color="auto"/>
        <w:left w:val="none" w:sz="0" w:space="0" w:color="auto"/>
        <w:bottom w:val="none" w:sz="0" w:space="0" w:color="auto"/>
        <w:right w:val="none" w:sz="0" w:space="0" w:color="auto"/>
      </w:divBdr>
    </w:div>
    <w:div w:id="1489205899">
      <w:bodyDiv w:val="1"/>
      <w:marLeft w:val="0"/>
      <w:marRight w:val="0"/>
      <w:marTop w:val="0"/>
      <w:marBottom w:val="0"/>
      <w:divBdr>
        <w:top w:val="none" w:sz="0" w:space="0" w:color="auto"/>
        <w:left w:val="none" w:sz="0" w:space="0" w:color="auto"/>
        <w:bottom w:val="none" w:sz="0" w:space="0" w:color="auto"/>
        <w:right w:val="none" w:sz="0" w:space="0" w:color="auto"/>
      </w:divBdr>
      <w:divsChild>
        <w:div w:id="451024286">
          <w:marLeft w:val="0"/>
          <w:marRight w:val="0"/>
          <w:marTop w:val="0"/>
          <w:marBottom w:val="0"/>
          <w:divBdr>
            <w:top w:val="none" w:sz="0" w:space="0" w:color="auto"/>
            <w:left w:val="none" w:sz="0" w:space="0" w:color="auto"/>
            <w:bottom w:val="none" w:sz="0" w:space="0" w:color="auto"/>
            <w:right w:val="none" w:sz="0" w:space="0" w:color="auto"/>
          </w:divBdr>
        </w:div>
        <w:div w:id="1298342359">
          <w:marLeft w:val="0"/>
          <w:marRight w:val="0"/>
          <w:marTop w:val="0"/>
          <w:marBottom w:val="0"/>
          <w:divBdr>
            <w:top w:val="none" w:sz="0" w:space="0" w:color="auto"/>
            <w:left w:val="none" w:sz="0" w:space="0" w:color="auto"/>
            <w:bottom w:val="none" w:sz="0" w:space="0" w:color="auto"/>
            <w:right w:val="none" w:sz="0" w:space="0" w:color="auto"/>
          </w:divBdr>
        </w:div>
        <w:div w:id="1120606553">
          <w:marLeft w:val="0"/>
          <w:marRight w:val="0"/>
          <w:marTop w:val="0"/>
          <w:marBottom w:val="0"/>
          <w:divBdr>
            <w:top w:val="none" w:sz="0" w:space="0" w:color="auto"/>
            <w:left w:val="none" w:sz="0" w:space="0" w:color="auto"/>
            <w:bottom w:val="none" w:sz="0" w:space="0" w:color="auto"/>
            <w:right w:val="none" w:sz="0" w:space="0" w:color="auto"/>
          </w:divBdr>
        </w:div>
        <w:div w:id="35200933">
          <w:marLeft w:val="0"/>
          <w:marRight w:val="0"/>
          <w:marTop w:val="0"/>
          <w:marBottom w:val="0"/>
          <w:divBdr>
            <w:top w:val="none" w:sz="0" w:space="0" w:color="auto"/>
            <w:left w:val="none" w:sz="0" w:space="0" w:color="auto"/>
            <w:bottom w:val="none" w:sz="0" w:space="0" w:color="auto"/>
            <w:right w:val="none" w:sz="0" w:space="0" w:color="auto"/>
          </w:divBdr>
        </w:div>
        <w:div w:id="410153086">
          <w:marLeft w:val="0"/>
          <w:marRight w:val="0"/>
          <w:marTop w:val="0"/>
          <w:marBottom w:val="0"/>
          <w:divBdr>
            <w:top w:val="none" w:sz="0" w:space="0" w:color="auto"/>
            <w:left w:val="none" w:sz="0" w:space="0" w:color="auto"/>
            <w:bottom w:val="none" w:sz="0" w:space="0" w:color="auto"/>
            <w:right w:val="none" w:sz="0" w:space="0" w:color="auto"/>
          </w:divBdr>
        </w:div>
        <w:div w:id="994063910">
          <w:marLeft w:val="0"/>
          <w:marRight w:val="0"/>
          <w:marTop w:val="0"/>
          <w:marBottom w:val="0"/>
          <w:divBdr>
            <w:top w:val="none" w:sz="0" w:space="0" w:color="auto"/>
            <w:left w:val="none" w:sz="0" w:space="0" w:color="auto"/>
            <w:bottom w:val="none" w:sz="0" w:space="0" w:color="auto"/>
            <w:right w:val="none" w:sz="0" w:space="0" w:color="auto"/>
          </w:divBdr>
        </w:div>
      </w:divsChild>
    </w:div>
    <w:div w:id="1572739015">
      <w:bodyDiv w:val="1"/>
      <w:marLeft w:val="0"/>
      <w:marRight w:val="0"/>
      <w:marTop w:val="0"/>
      <w:marBottom w:val="0"/>
      <w:divBdr>
        <w:top w:val="none" w:sz="0" w:space="0" w:color="auto"/>
        <w:left w:val="none" w:sz="0" w:space="0" w:color="auto"/>
        <w:bottom w:val="none" w:sz="0" w:space="0" w:color="auto"/>
        <w:right w:val="none" w:sz="0" w:space="0" w:color="auto"/>
      </w:divBdr>
      <w:divsChild>
        <w:div w:id="179202168">
          <w:marLeft w:val="0"/>
          <w:marRight w:val="0"/>
          <w:marTop w:val="0"/>
          <w:marBottom w:val="0"/>
          <w:divBdr>
            <w:top w:val="none" w:sz="0" w:space="0" w:color="auto"/>
            <w:left w:val="none" w:sz="0" w:space="0" w:color="auto"/>
            <w:bottom w:val="none" w:sz="0" w:space="0" w:color="auto"/>
            <w:right w:val="none" w:sz="0" w:space="0" w:color="auto"/>
          </w:divBdr>
        </w:div>
        <w:div w:id="1568488967">
          <w:marLeft w:val="0"/>
          <w:marRight w:val="0"/>
          <w:marTop w:val="0"/>
          <w:marBottom w:val="0"/>
          <w:divBdr>
            <w:top w:val="none" w:sz="0" w:space="0" w:color="auto"/>
            <w:left w:val="none" w:sz="0" w:space="0" w:color="auto"/>
            <w:bottom w:val="none" w:sz="0" w:space="0" w:color="auto"/>
            <w:right w:val="none" w:sz="0" w:space="0" w:color="auto"/>
          </w:divBdr>
        </w:div>
        <w:div w:id="1010911170">
          <w:marLeft w:val="0"/>
          <w:marRight w:val="0"/>
          <w:marTop w:val="0"/>
          <w:marBottom w:val="0"/>
          <w:divBdr>
            <w:top w:val="none" w:sz="0" w:space="0" w:color="auto"/>
            <w:left w:val="none" w:sz="0" w:space="0" w:color="auto"/>
            <w:bottom w:val="none" w:sz="0" w:space="0" w:color="auto"/>
            <w:right w:val="none" w:sz="0" w:space="0" w:color="auto"/>
          </w:divBdr>
        </w:div>
        <w:div w:id="115024960">
          <w:marLeft w:val="0"/>
          <w:marRight w:val="0"/>
          <w:marTop w:val="0"/>
          <w:marBottom w:val="0"/>
          <w:divBdr>
            <w:top w:val="none" w:sz="0" w:space="0" w:color="auto"/>
            <w:left w:val="none" w:sz="0" w:space="0" w:color="auto"/>
            <w:bottom w:val="none" w:sz="0" w:space="0" w:color="auto"/>
            <w:right w:val="none" w:sz="0" w:space="0" w:color="auto"/>
          </w:divBdr>
        </w:div>
        <w:div w:id="1165439477">
          <w:marLeft w:val="0"/>
          <w:marRight w:val="0"/>
          <w:marTop w:val="0"/>
          <w:marBottom w:val="0"/>
          <w:divBdr>
            <w:top w:val="none" w:sz="0" w:space="0" w:color="auto"/>
            <w:left w:val="none" w:sz="0" w:space="0" w:color="auto"/>
            <w:bottom w:val="none" w:sz="0" w:space="0" w:color="auto"/>
            <w:right w:val="none" w:sz="0" w:space="0" w:color="auto"/>
          </w:divBdr>
        </w:div>
      </w:divsChild>
    </w:div>
    <w:div w:id="1695231883">
      <w:bodyDiv w:val="1"/>
      <w:marLeft w:val="0"/>
      <w:marRight w:val="0"/>
      <w:marTop w:val="0"/>
      <w:marBottom w:val="0"/>
      <w:divBdr>
        <w:top w:val="none" w:sz="0" w:space="0" w:color="auto"/>
        <w:left w:val="none" w:sz="0" w:space="0" w:color="auto"/>
        <w:bottom w:val="none" w:sz="0" w:space="0" w:color="auto"/>
        <w:right w:val="none" w:sz="0" w:space="0" w:color="auto"/>
      </w:divBdr>
      <w:divsChild>
        <w:div w:id="989479904">
          <w:marLeft w:val="0"/>
          <w:marRight w:val="0"/>
          <w:marTop w:val="0"/>
          <w:marBottom w:val="0"/>
          <w:divBdr>
            <w:top w:val="none" w:sz="0" w:space="0" w:color="auto"/>
            <w:left w:val="none" w:sz="0" w:space="0" w:color="auto"/>
            <w:bottom w:val="none" w:sz="0" w:space="0" w:color="auto"/>
            <w:right w:val="none" w:sz="0" w:space="0" w:color="auto"/>
          </w:divBdr>
        </w:div>
        <w:div w:id="2138405332">
          <w:marLeft w:val="0"/>
          <w:marRight w:val="0"/>
          <w:marTop w:val="0"/>
          <w:marBottom w:val="0"/>
          <w:divBdr>
            <w:top w:val="none" w:sz="0" w:space="0" w:color="auto"/>
            <w:left w:val="none" w:sz="0" w:space="0" w:color="auto"/>
            <w:bottom w:val="none" w:sz="0" w:space="0" w:color="auto"/>
            <w:right w:val="none" w:sz="0" w:space="0" w:color="auto"/>
          </w:divBdr>
        </w:div>
        <w:div w:id="1856533664">
          <w:marLeft w:val="0"/>
          <w:marRight w:val="0"/>
          <w:marTop w:val="0"/>
          <w:marBottom w:val="0"/>
          <w:divBdr>
            <w:top w:val="none" w:sz="0" w:space="0" w:color="auto"/>
            <w:left w:val="none" w:sz="0" w:space="0" w:color="auto"/>
            <w:bottom w:val="none" w:sz="0" w:space="0" w:color="auto"/>
            <w:right w:val="none" w:sz="0" w:space="0" w:color="auto"/>
          </w:divBdr>
        </w:div>
        <w:div w:id="1386416071">
          <w:marLeft w:val="0"/>
          <w:marRight w:val="0"/>
          <w:marTop w:val="0"/>
          <w:marBottom w:val="0"/>
          <w:divBdr>
            <w:top w:val="none" w:sz="0" w:space="0" w:color="auto"/>
            <w:left w:val="none" w:sz="0" w:space="0" w:color="auto"/>
            <w:bottom w:val="none" w:sz="0" w:space="0" w:color="auto"/>
            <w:right w:val="none" w:sz="0" w:space="0" w:color="auto"/>
          </w:divBdr>
        </w:div>
        <w:div w:id="1805393624">
          <w:marLeft w:val="0"/>
          <w:marRight w:val="0"/>
          <w:marTop w:val="0"/>
          <w:marBottom w:val="0"/>
          <w:divBdr>
            <w:top w:val="none" w:sz="0" w:space="0" w:color="auto"/>
            <w:left w:val="none" w:sz="0" w:space="0" w:color="auto"/>
            <w:bottom w:val="none" w:sz="0" w:space="0" w:color="auto"/>
            <w:right w:val="none" w:sz="0" w:space="0" w:color="auto"/>
          </w:divBdr>
        </w:div>
        <w:div w:id="1549604945">
          <w:marLeft w:val="0"/>
          <w:marRight w:val="0"/>
          <w:marTop w:val="0"/>
          <w:marBottom w:val="0"/>
          <w:divBdr>
            <w:top w:val="none" w:sz="0" w:space="0" w:color="auto"/>
            <w:left w:val="none" w:sz="0" w:space="0" w:color="auto"/>
            <w:bottom w:val="none" w:sz="0" w:space="0" w:color="auto"/>
            <w:right w:val="none" w:sz="0" w:space="0" w:color="auto"/>
          </w:divBdr>
        </w:div>
        <w:div w:id="1962414442">
          <w:marLeft w:val="0"/>
          <w:marRight w:val="0"/>
          <w:marTop w:val="0"/>
          <w:marBottom w:val="0"/>
          <w:divBdr>
            <w:top w:val="none" w:sz="0" w:space="0" w:color="auto"/>
            <w:left w:val="none" w:sz="0" w:space="0" w:color="auto"/>
            <w:bottom w:val="none" w:sz="0" w:space="0" w:color="auto"/>
            <w:right w:val="none" w:sz="0" w:space="0" w:color="auto"/>
          </w:divBdr>
        </w:div>
        <w:div w:id="736708328">
          <w:marLeft w:val="0"/>
          <w:marRight w:val="0"/>
          <w:marTop w:val="0"/>
          <w:marBottom w:val="0"/>
          <w:divBdr>
            <w:top w:val="none" w:sz="0" w:space="0" w:color="auto"/>
            <w:left w:val="none" w:sz="0" w:space="0" w:color="auto"/>
            <w:bottom w:val="none" w:sz="0" w:space="0" w:color="auto"/>
            <w:right w:val="none" w:sz="0" w:space="0" w:color="auto"/>
          </w:divBdr>
        </w:div>
        <w:div w:id="1541472539">
          <w:marLeft w:val="0"/>
          <w:marRight w:val="0"/>
          <w:marTop w:val="0"/>
          <w:marBottom w:val="0"/>
          <w:divBdr>
            <w:top w:val="none" w:sz="0" w:space="0" w:color="auto"/>
            <w:left w:val="none" w:sz="0" w:space="0" w:color="auto"/>
            <w:bottom w:val="none" w:sz="0" w:space="0" w:color="auto"/>
            <w:right w:val="none" w:sz="0" w:space="0" w:color="auto"/>
          </w:divBdr>
        </w:div>
        <w:div w:id="2113935502">
          <w:marLeft w:val="0"/>
          <w:marRight w:val="0"/>
          <w:marTop w:val="0"/>
          <w:marBottom w:val="0"/>
          <w:divBdr>
            <w:top w:val="none" w:sz="0" w:space="0" w:color="auto"/>
            <w:left w:val="none" w:sz="0" w:space="0" w:color="auto"/>
            <w:bottom w:val="none" w:sz="0" w:space="0" w:color="auto"/>
            <w:right w:val="none" w:sz="0" w:space="0" w:color="auto"/>
          </w:divBdr>
        </w:div>
        <w:div w:id="516845645">
          <w:marLeft w:val="0"/>
          <w:marRight w:val="0"/>
          <w:marTop w:val="0"/>
          <w:marBottom w:val="0"/>
          <w:divBdr>
            <w:top w:val="none" w:sz="0" w:space="0" w:color="auto"/>
            <w:left w:val="none" w:sz="0" w:space="0" w:color="auto"/>
            <w:bottom w:val="none" w:sz="0" w:space="0" w:color="auto"/>
            <w:right w:val="none" w:sz="0" w:space="0" w:color="auto"/>
          </w:divBdr>
        </w:div>
        <w:div w:id="1900902488">
          <w:marLeft w:val="0"/>
          <w:marRight w:val="0"/>
          <w:marTop w:val="0"/>
          <w:marBottom w:val="0"/>
          <w:divBdr>
            <w:top w:val="none" w:sz="0" w:space="0" w:color="auto"/>
            <w:left w:val="none" w:sz="0" w:space="0" w:color="auto"/>
            <w:bottom w:val="none" w:sz="0" w:space="0" w:color="auto"/>
            <w:right w:val="none" w:sz="0" w:space="0" w:color="auto"/>
          </w:divBdr>
        </w:div>
        <w:div w:id="1802309039">
          <w:marLeft w:val="0"/>
          <w:marRight w:val="0"/>
          <w:marTop w:val="0"/>
          <w:marBottom w:val="0"/>
          <w:divBdr>
            <w:top w:val="none" w:sz="0" w:space="0" w:color="auto"/>
            <w:left w:val="none" w:sz="0" w:space="0" w:color="auto"/>
            <w:bottom w:val="none" w:sz="0" w:space="0" w:color="auto"/>
            <w:right w:val="none" w:sz="0" w:space="0" w:color="auto"/>
          </w:divBdr>
        </w:div>
        <w:div w:id="55009597">
          <w:marLeft w:val="0"/>
          <w:marRight w:val="0"/>
          <w:marTop w:val="0"/>
          <w:marBottom w:val="0"/>
          <w:divBdr>
            <w:top w:val="none" w:sz="0" w:space="0" w:color="auto"/>
            <w:left w:val="none" w:sz="0" w:space="0" w:color="auto"/>
            <w:bottom w:val="none" w:sz="0" w:space="0" w:color="auto"/>
            <w:right w:val="none" w:sz="0" w:space="0" w:color="auto"/>
          </w:divBdr>
        </w:div>
        <w:div w:id="265775046">
          <w:marLeft w:val="0"/>
          <w:marRight w:val="0"/>
          <w:marTop w:val="0"/>
          <w:marBottom w:val="0"/>
          <w:divBdr>
            <w:top w:val="none" w:sz="0" w:space="0" w:color="auto"/>
            <w:left w:val="none" w:sz="0" w:space="0" w:color="auto"/>
            <w:bottom w:val="none" w:sz="0" w:space="0" w:color="auto"/>
            <w:right w:val="none" w:sz="0" w:space="0" w:color="auto"/>
          </w:divBdr>
        </w:div>
        <w:div w:id="879588546">
          <w:marLeft w:val="0"/>
          <w:marRight w:val="0"/>
          <w:marTop w:val="0"/>
          <w:marBottom w:val="0"/>
          <w:divBdr>
            <w:top w:val="none" w:sz="0" w:space="0" w:color="auto"/>
            <w:left w:val="none" w:sz="0" w:space="0" w:color="auto"/>
            <w:bottom w:val="none" w:sz="0" w:space="0" w:color="auto"/>
            <w:right w:val="none" w:sz="0" w:space="0" w:color="auto"/>
          </w:divBdr>
        </w:div>
        <w:div w:id="1734692118">
          <w:marLeft w:val="0"/>
          <w:marRight w:val="0"/>
          <w:marTop w:val="0"/>
          <w:marBottom w:val="0"/>
          <w:divBdr>
            <w:top w:val="none" w:sz="0" w:space="0" w:color="auto"/>
            <w:left w:val="none" w:sz="0" w:space="0" w:color="auto"/>
            <w:bottom w:val="none" w:sz="0" w:space="0" w:color="auto"/>
            <w:right w:val="none" w:sz="0" w:space="0" w:color="auto"/>
          </w:divBdr>
        </w:div>
        <w:div w:id="1921138299">
          <w:marLeft w:val="0"/>
          <w:marRight w:val="0"/>
          <w:marTop w:val="0"/>
          <w:marBottom w:val="0"/>
          <w:divBdr>
            <w:top w:val="none" w:sz="0" w:space="0" w:color="auto"/>
            <w:left w:val="none" w:sz="0" w:space="0" w:color="auto"/>
            <w:bottom w:val="none" w:sz="0" w:space="0" w:color="auto"/>
            <w:right w:val="none" w:sz="0" w:space="0" w:color="auto"/>
          </w:divBdr>
        </w:div>
        <w:div w:id="366567693">
          <w:marLeft w:val="0"/>
          <w:marRight w:val="0"/>
          <w:marTop w:val="0"/>
          <w:marBottom w:val="0"/>
          <w:divBdr>
            <w:top w:val="none" w:sz="0" w:space="0" w:color="auto"/>
            <w:left w:val="none" w:sz="0" w:space="0" w:color="auto"/>
            <w:bottom w:val="none" w:sz="0" w:space="0" w:color="auto"/>
            <w:right w:val="none" w:sz="0" w:space="0" w:color="auto"/>
          </w:divBdr>
        </w:div>
        <w:div w:id="1726100309">
          <w:marLeft w:val="0"/>
          <w:marRight w:val="0"/>
          <w:marTop w:val="0"/>
          <w:marBottom w:val="0"/>
          <w:divBdr>
            <w:top w:val="none" w:sz="0" w:space="0" w:color="auto"/>
            <w:left w:val="none" w:sz="0" w:space="0" w:color="auto"/>
            <w:bottom w:val="none" w:sz="0" w:space="0" w:color="auto"/>
            <w:right w:val="none" w:sz="0" w:space="0" w:color="auto"/>
          </w:divBdr>
        </w:div>
        <w:div w:id="1504392521">
          <w:marLeft w:val="0"/>
          <w:marRight w:val="0"/>
          <w:marTop w:val="0"/>
          <w:marBottom w:val="0"/>
          <w:divBdr>
            <w:top w:val="none" w:sz="0" w:space="0" w:color="auto"/>
            <w:left w:val="none" w:sz="0" w:space="0" w:color="auto"/>
            <w:bottom w:val="none" w:sz="0" w:space="0" w:color="auto"/>
            <w:right w:val="none" w:sz="0" w:space="0" w:color="auto"/>
          </w:divBdr>
        </w:div>
        <w:div w:id="1354578894">
          <w:marLeft w:val="0"/>
          <w:marRight w:val="0"/>
          <w:marTop w:val="0"/>
          <w:marBottom w:val="0"/>
          <w:divBdr>
            <w:top w:val="none" w:sz="0" w:space="0" w:color="auto"/>
            <w:left w:val="none" w:sz="0" w:space="0" w:color="auto"/>
            <w:bottom w:val="none" w:sz="0" w:space="0" w:color="auto"/>
            <w:right w:val="none" w:sz="0" w:space="0" w:color="auto"/>
          </w:divBdr>
        </w:div>
        <w:div w:id="1876890286">
          <w:marLeft w:val="0"/>
          <w:marRight w:val="0"/>
          <w:marTop w:val="0"/>
          <w:marBottom w:val="0"/>
          <w:divBdr>
            <w:top w:val="none" w:sz="0" w:space="0" w:color="auto"/>
            <w:left w:val="none" w:sz="0" w:space="0" w:color="auto"/>
            <w:bottom w:val="none" w:sz="0" w:space="0" w:color="auto"/>
            <w:right w:val="none" w:sz="0" w:space="0" w:color="auto"/>
          </w:divBdr>
        </w:div>
        <w:div w:id="745035431">
          <w:marLeft w:val="0"/>
          <w:marRight w:val="0"/>
          <w:marTop w:val="0"/>
          <w:marBottom w:val="0"/>
          <w:divBdr>
            <w:top w:val="none" w:sz="0" w:space="0" w:color="auto"/>
            <w:left w:val="none" w:sz="0" w:space="0" w:color="auto"/>
            <w:bottom w:val="none" w:sz="0" w:space="0" w:color="auto"/>
            <w:right w:val="none" w:sz="0" w:space="0" w:color="auto"/>
          </w:divBdr>
        </w:div>
        <w:div w:id="2009401274">
          <w:marLeft w:val="0"/>
          <w:marRight w:val="0"/>
          <w:marTop w:val="0"/>
          <w:marBottom w:val="0"/>
          <w:divBdr>
            <w:top w:val="none" w:sz="0" w:space="0" w:color="auto"/>
            <w:left w:val="none" w:sz="0" w:space="0" w:color="auto"/>
            <w:bottom w:val="none" w:sz="0" w:space="0" w:color="auto"/>
            <w:right w:val="none" w:sz="0" w:space="0" w:color="auto"/>
          </w:divBdr>
        </w:div>
        <w:div w:id="46150862">
          <w:marLeft w:val="0"/>
          <w:marRight w:val="0"/>
          <w:marTop w:val="0"/>
          <w:marBottom w:val="0"/>
          <w:divBdr>
            <w:top w:val="none" w:sz="0" w:space="0" w:color="auto"/>
            <w:left w:val="none" w:sz="0" w:space="0" w:color="auto"/>
            <w:bottom w:val="none" w:sz="0" w:space="0" w:color="auto"/>
            <w:right w:val="none" w:sz="0" w:space="0" w:color="auto"/>
          </w:divBdr>
        </w:div>
        <w:div w:id="1606960334">
          <w:marLeft w:val="0"/>
          <w:marRight w:val="0"/>
          <w:marTop w:val="0"/>
          <w:marBottom w:val="0"/>
          <w:divBdr>
            <w:top w:val="none" w:sz="0" w:space="0" w:color="auto"/>
            <w:left w:val="none" w:sz="0" w:space="0" w:color="auto"/>
            <w:bottom w:val="none" w:sz="0" w:space="0" w:color="auto"/>
            <w:right w:val="none" w:sz="0" w:space="0" w:color="auto"/>
          </w:divBdr>
        </w:div>
        <w:div w:id="944264980">
          <w:marLeft w:val="0"/>
          <w:marRight w:val="0"/>
          <w:marTop w:val="0"/>
          <w:marBottom w:val="0"/>
          <w:divBdr>
            <w:top w:val="none" w:sz="0" w:space="0" w:color="auto"/>
            <w:left w:val="none" w:sz="0" w:space="0" w:color="auto"/>
            <w:bottom w:val="none" w:sz="0" w:space="0" w:color="auto"/>
            <w:right w:val="none" w:sz="0" w:space="0" w:color="auto"/>
          </w:divBdr>
        </w:div>
        <w:div w:id="1023434963">
          <w:marLeft w:val="0"/>
          <w:marRight w:val="0"/>
          <w:marTop w:val="0"/>
          <w:marBottom w:val="0"/>
          <w:divBdr>
            <w:top w:val="none" w:sz="0" w:space="0" w:color="auto"/>
            <w:left w:val="none" w:sz="0" w:space="0" w:color="auto"/>
            <w:bottom w:val="none" w:sz="0" w:space="0" w:color="auto"/>
            <w:right w:val="none" w:sz="0" w:space="0" w:color="auto"/>
          </w:divBdr>
        </w:div>
        <w:div w:id="856239326">
          <w:marLeft w:val="0"/>
          <w:marRight w:val="0"/>
          <w:marTop w:val="0"/>
          <w:marBottom w:val="0"/>
          <w:divBdr>
            <w:top w:val="none" w:sz="0" w:space="0" w:color="auto"/>
            <w:left w:val="none" w:sz="0" w:space="0" w:color="auto"/>
            <w:bottom w:val="none" w:sz="0" w:space="0" w:color="auto"/>
            <w:right w:val="none" w:sz="0" w:space="0" w:color="auto"/>
          </w:divBdr>
        </w:div>
        <w:div w:id="1171026158">
          <w:marLeft w:val="0"/>
          <w:marRight w:val="0"/>
          <w:marTop w:val="0"/>
          <w:marBottom w:val="0"/>
          <w:divBdr>
            <w:top w:val="none" w:sz="0" w:space="0" w:color="auto"/>
            <w:left w:val="none" w:sz="0" w:space="0" w:color="auto"/>
            <w:bottom w:val="none" w:sz="0" w:space="0" w:color="auto"/>
            <w:right w:val="none" w:sz="0" w:space="0" w:color="auto"/>
          </w:divBdr>
        </w:div>
        <w:div w:id="377122691">
          <w:marLeft w:val="0"/>
          <w:marRight w:val="0"/>
          <w:marTop w:val="0"/>
          <w:marBottom w:val="0"/>
          <w:divBdr>
            <w:top w:val="none" w:sz="0" w:space="0" w:color="auto"/>
            <w:left w:val="none" w:sz="0" w:space="0" w:color="auto"/>
            <w:bottom w:val="none" w:sz="0" w:space="0" w:color="auto"/>
            <w:right w:val="none" w:sz="0" w:space="0" w:color="auto"/>
          </w:divBdr>
        </w:div>
        <w:div w:id="215967544">
          <w:marLeft w:val="0"/>
          <w:marRight w:val="0"/>
          <w:marTop w:val="0"/>
          <w:marBottom w:val="0"/>
          <w:divBdr>
            <w:top w:val="none" w:sz="0" w:space="0" w:color="auto"/>
            <w:left w:val="none" w:sz="0" w:space="0" w:color="auto"/>
            <w:bottom w:val="none" w:sz="0" w:space="0" w:color="auto"/>
            <w:right w:val="none" w:sz="0" w:space="0" w:color="auto"/>
          </w:divBdr>
        </w:div>
        <w:div w:id="1937522585">
          <w:marLeft w:val="0"/>
          <w:marRight w:val="0"/>
          <w:marTop w:val="0"/>
          <w:marBottom w:val="0"/>
          <w:divBdr>
            <w:top w:val="none" w:sz="0" w:space="0" w:color="auto"/>
            <w:left w:val="none" w:sz="0" w:space="0" w:color="auto"/>
            <w:bottom w:val="none" w:sz="0" w:space="0" w:color="auto"/>
            <w:right w:val="none" w:sz="0" w:space="0" w:color="auto"/>
          </w:divBdr>
        </w:div>
        <w:div w:id="1538590574">
          <w:marLeft w:val="0"/>
          <w:marRight w:val="0"/>
          <w:marTop w:val="0"/>
          <w:marBottom w:val="0"/>
          <w:divBdr>
            <w:top w:val="none" w:sz="0" w:space="0" w:color="auto"/>
            <w:left w:val="none" w:sz="0" w:space="0" w:color="auto"/>
            <w:bottom w:val="none" w:sz="0" w:space="0" w:color="auto"/>
            <w:right w:val="none" w:sz="0" w:space="0" w:color="auto"/>
          </w:divBdr>
        </w:div>
        <w:div w:id="553322368">
          <w:marLeft w:val="0"/>
          <w:marRight w:val="0"/>
          <w:marTop w:val="0"/>
          <w:marBottom w:val="0"/>
          <w:divBdr>
            <w:top w:val="none" w:sz="0" w:space="0" w:color="auto"/>
            <w:left w:val="none" w:sz="0" w:space="0" w:color="auto"/>
            <w:bottom w:val="none" w:sz="0" w:space="0" w:color="auto"/>
            <w:right w:val="none" w:sz="0" w:space="0" w:color="auto"/>
          </w:divBdr>
        </w:div>
        <w:div w:id="870922575">
          <w:marLeft w:val="0"/>
          <w:marRight w:val="0"/>
          <w:marTop w:val="0"/>
          <w:marBottom w:val="0"/>
          <w:divBdr>
            <w:top w:val="none" w:sz="0" w:space="0" w:color="auto"/>
            <w:left w:val="none" w:sz="0" w:space="0" w:color="auto"/>
            <w:bottom w:val="none" w:sz="0" w:space="0" w:color="auto"/>
            <w:right w:val="none" w:sz="0" w:space="0" w:color="auto"/>
          </w:divBdr>
        </w:div>
        <w:div w:id="503711093">
          <w:marLeft w:val="0"/>
          <w:marRight w:val="0"/>
          <w:marTop w:val="0"/>
          <w:marBottom w:val="0"/>
          <w:divBdr>
            <w:top w:val="none" w:sz="0" w:space="0" w:color="auto"/>
            <w:left w:val="none" w:sz="0" w:space="0" w:color="auto"/>
            <w:bottom w:val="none" w:sz="0" w:space="0" w:color="auto"/>
            <w:right w:val="none" w:sz="0" w:space="0" w:color="auto"/>
          </w:divBdr>
        </w:div>
        <w:div w:id="1715040848">
          <w:marLeft w:val="0"/>
          <w:marRight w:val="0"/>
          <w:marTop w:val="0"/>
          <w:marBottom w:val="0"/>
          <w:divBdr>
            <w:top w:val="none" w:sz="0" w:space="0" w:color="auto"/>
            <w:left w:val="none" w:sz="0" w:space="0" w:color="auto"/>
            <w:bottom w:val="none" w:sz="0" w:space="0" w:color="auto"/>
            <w:right w:val="none" w:sz="0" w:space="0" w:color="auto"/>
          </w:divBdr>
        </w:div>
        <w:div w:id="502168197">
          <w:marLeft w:val="0"/>
          <w:marRight w:val="0"/>
          <w:marTop w:val="0"/>
          <w:marBottom w:val="0"/>
          <w:divBdr>
            <w:top w:val="none" w:sz="0" w:space="0" w:color="auto"/>
            <w:left w:val="none" w:sz="0" w:space="0" w:color="auto"/>
            <w:bottom w:val="none" w:sz="0" w:space="0" w:color="auto"/>
            <w:right w:val="none" w:sz="0" w:space="0" w:color="auto"/>
          </w:divBdr>
        </w:div>
        <w:div w:id="2060860790">
          <w:marLeft w:val="0"/>
          <w:marRight w:val="0"/>
          <w:marTop w:val="0"/>
          <w:marBottom w:val="0"/>
          <w:divBdr>
            <w:top w:val="none" w:sz="0" w:space="0" w:color="auto"/>
            <w:left w:val="none" w:sz="0" w:space="0" w:color="auto"/>
            <w:bottom w:val="none" w:sz="0" w:space="0" w:color="auto"/>
            <w:right w:val="none" w:sz="0" w:space="0" w:color="auto"/>
          </w:divBdr>
        </w:div>
        <w:div w:id="2121417043">
          <w:marLeft w:val="0"/>
          <w:marRight w:val="0"/>
          <w:marTop w:val="0"/>
          <w:marBottom w:val="0"/>
          <w:divBdr>
            <w:top w:val="none" w:sz="0" w:space="0" w:color="auto"/>
            <w:left w:val="none" w:sz="0" w:space="0" w:color="auto"/>
            <w:bottom w:val="none" w:sz="0" w:space="0" w:color="auto"/>
            <w:right w:val="none" w:sz="0" w:space="0" w:color="auto"/>
          </w:divBdr>
        </w:div>
        <w:div w:id="888539667">
          <w:marLeft w:val="0"/>
          <w:marRight w:val="0"/>
          <w:marTop w:val="0"/>
          <w:marBottom w:val="0"/>
          <w:divBdr>
            <w:top w:val="none" w:sz="0" w:space="0" w:color="auto"/>
            <w:left w:val="none" w:sz="0" w:space="0" w:color="auto"/>
            <w:bottom w:val="none" w:sz="0" w:space="0" w:color="auto"/>
            <w:right w:val="none" w:sz="0" w:space="0" w:color="auto"/>
          </w:divBdr>
        </w:div>
        <w:div w:id="19554225">
          <w:marLeft w:val="0"/>
          <w:marRight w:val="0"/>
          <w:marTop w:val="0"/>
          <w:marBottom w:val="0"/>
          <w:divBdr>
            <w:top w:val="none" w:sz="0" w:space="0" w:color="auto"/>
            <w:left w:val="none" w:sz="0" w:space="0" w:color="auto"/>
            <w:bottom w:val="none" w:sz="0" w:space="0" w:color="auto"/>
            <w:right w:val="none" w:sz="0" w:space="0" w:color="auto"/>
          </w:divBdr>
        </w:div>
        <w:div w:id="502361961">
          <w:marLeft w:val="0"/>
          <w:marRight w:val="0"/>
          <w:marTop w:val="0"/>
          <w:marBottom w:val="0"/>
          <w:divBdr>
            <w:top w:val="none" w:sz="0" w:space="0" w:color="auto"/>
            <w:left w:val="none" w:sz="0" w:space="0" w:color="auto"/>
            <w:bottom w:val="none" w:sz="0" w:space="0" w:color="auto"/>
            <w:right w:val="none" w:sz="0" w:space="0" w:color="auto"/>
          </w:divBdr>
        </w:div>
        <w:div w:id="1000697202">
          <w:marLeft w:val="0"/>
          <w:marRight w:val="0"/>
          <w:marTop w:val="0"/>
          <w:marBottom w:val="0"/>
          <w:divBdr>
            <w:top w:val="none" w:sz="0" w:space="0" w:color="auto"/>
            <w:left w:val="none" w:sz="0" w:space="0" w:color="auto"/>
            <w:bottom w:val="none" w:sz="0" w:space="0" w:color="auto"/>
            <w:right w:val="none" w:sz="0" w:space="0" w:color="auto"/>
          </w:divBdr>
        </w:div>
        <w:div w:id="1459257225">
          <w:marLeft w:val="0"/>
          <w:marRight w:val="0"/>
          <w:marTop w:val="0"/>
          <w:marBottom w:val="0"/>
          <w:divBdr>
            <w:top w:val="none" w:sz="0" w:space="0" w:color="auto"/>
            <w:left w:val="none" w:sz="0" w:space="0" w:color="auto"/>
            <w:bottom w:val="none" w:sz="0" w:space="0" w:color="auto"/>
            <w:right w:val="none" w:sz="0" w:space="0" w:color="auto"/>
          </w:divBdr>
        </w:div>
        <w:div w:id="1413432435">
          <w:marLeft w:val="0"/>
          <w:marRight w:val="0"/>
          <w:marTop w:val="0"/>
          <w:marBottom w:val="0"/>
          <w:divBdr>
            <w:top w:val="none" w:sz="0" w:space="0" w:color="auto"/>
            <w:left w:val="none" w:sz="0" w:space="0" w:color="auto"/>
            <w:bottom w:val="none" w:sz="0" w:space="0" w:color="auto"/>
            <w:right w:val="none" w:sz="0" w:space="0" w:color="auto"/>
          </w:divBdr>
        </w:div>
        <w:div w:id="36979769">
          <w:marLeft w:val="0"/>
          <w:marRight w:val="0"/>
          <w:marTop w:val="0"/>
          <w:marBottom w:val="0"/>
          <w:divBdr>
            <w:top w:val="none" w:sz="0" w:space="0" w:color="auto"/>
            <w:left w:val="none" w:sz="0" w:space="0" w:color="auto"/>
            <w:bottom w:val="none" w:sz="0" w:space="0" w:color="auto"/>
            <w:right w:val="none" w:sz="0" w:space="0" w:color="auto"/>
          </w:divBdr>
        </w:div>
        <w:div w:id="1572235544">
          <w:marLeft w:val="0"/>
          <w:marRight w:val="0"/>
          <w:marTop w:val="0"/>
          <w:marBottom w:val="0"/>
          <w:divBdr>
            <w:top w:val="none" w:sz="0" w:space="0" w:color="auto"/>
            <w:left w:val="none" w:sz="0" w:space="0" w:color="auto"/>
            <w:bottom w:val="none" w:sz="0" w:space="0" w:color="auto"/>
            <w:right w:val="none" w:sz="0" w:space="0" w:color="auto"/>
          </w:divBdr>
        </w:div>
        <w:div w:id="1514609530">
          <w:marLeft w:val="0"/>
          <w:marRight w:val="0"/>
          <w:marTop w:val="0"/>
          <w:marBottom w:val="0"/>
          <w:divBdr>
            <w:top w:val="none" w:sz="0" w:space="0" w:color="auto"/>
            <w:left w:val="none" w:sz="0" w:space="0" w:color="auto"/>
            <w:bottom w:val="none" w:sz="0" w:space="0" w:color="auto"/>
            <w:right w:val="none" w:sz="0" w:space="0" w:color="auto"/>
          </w:divBdr>
        </w:div>
        <w:div w:id="980577563">
          <w:marLeft w:val="0"/>
          <w:marRight w:val="0"/>
          <w:marTop w:val="0"/>
          <w:marBottom w:val="0"/>
          <w:divBdr>
            <w:top w:val="none" w:sz="0" w:space="0" w:color="auto"/>
            <w:left w:val="none" w:sz="0" w:space="0" w:color="auto"/>
            <w:bottom w:val="none" w:sz="0" w:space="0" w:color="auto"/>
            <w:right w:val="none" w:sz="0" w:space="0" w:color="auto"/>
          </w:divBdr>
        </w:div>
        <w:div w:id="1433084858">
          <w:marLeft w:val="0"/>
          <w:marRight w:val="0"/>
          <w:marTop w:val="0"/>
          <w:marBottom w:val="0"/>
          <w:divBdr>
            <w:top w:val="none" w:sz="0" w:space="0" w:color="auto"/>
            <w:left w:val="none" w:sz="0" w:space="0" w:color="auto"/>
            <w:bottom w:val="none" w:sz="0" w:space="0" w:color="auto"/>
            <w:right w:val="none" w:sz="0" w:space="0" w:color="auto"/>
          </w:divBdr>
        </w:div>
        <w:div w:id="645280118">
          <w:marLeft w:val="0"/>
          <w:marRight w:val="0"/>
          <w:marTop w:val="0"/>
          <w:marBottom w:val="0"/>
          <w:divBdr>
            <w:top w:val="none" w:sz="0" w:space="0" w:color="auto"/>
            <w:left w:val="none" w:sz="0" w:space="0" w:color="auto"/>
            <w:bottom w:val="none" w:sz="0" w:space="0" w:color="auto"/>
            <w:right w:val="none" w:sz="0" w:space="0" w:color="auto"/>
          </w:divBdr>
        </w:div>
        <w:div w:id="389157774">
          <w:marLeft w:val="0"/>
          <w:marRight w:val="0"/>
          <w:marTop w:val="0"/>
          <w:marBottom w:val="0"/>
          <w:divBdr>
            <w:top w:val="none" w:sz="0" w:space="0" w:color="auto"/>
            <w:left w:val="none" w:sz="0" w:space="0" w:color="auto"/>
            <w:bottom w:val="none" w:sz="0" w:space="0" w:color="auto"/>
            <w:right w:val="none" w:sz="0" w:space="0" w:color="auto"/>
          </w:divBdr>
        </w:div>
        <w:div w:id="1095243877">
          <w:marLeft w:val="0"/>
          <w:marRight w:val="0"/>
          <w:marTop w:val="0"/>
          <w:marBottom w:val="0"/>
          <w:divBdr>
            <w:top w:val="none" w:sz="0" w:space="0" w:color="auto"/>
            <w:left w:val="none" w:sz="0" w:space="0" w:color="auto"/>
            <w:bottom w:val="none" w:sz="0" w:space="0" w:color="auto"/>
            <w:right w:val="none" w:sz="0" w:space="0" w:color="auto"/>
          </w:divBdr>
        </w:div>
        <w:div w:id="1585141331">
          <w:marLeft w:val="0"/>
          <w:marRight w:val="0"/>
          <w:marTop w:val="0"/>
          <w:marBottom w:val="0"/>
          <w:divBdr>
            <w:top w:val="none" w:sz="0" w:space="0" w:color="auto"/>
            <w:left w:val="none" w:sz="0" w:space="0" w:color="auto"/>
            <w:bottom w:val="none" w:sz="0" w:space="0" w:color="auto"/>
            <w:right w:val="none" w:sz="0" w:space="0" w:color="auto"/>
          </w:divBdr>
        </w:div>
        <w:div w:id="1101872045">
          <w:marLeft w:val="0"/>
          <w:marRight w:val="0"/>
          <w:marTop w:val="0"/>
          <w:marBottom w:val="0"/>
          <w:divBdr>
            <w:top w:val="none" w:sz="0" w:space="0" w:color="auto"/>
            <w:left w:val="none" w:sz="0" w:space="0" w:color="auto"/>
            <w:bottom w:val="none" w:sz="0" w:space="0" w:color="auto"/>
            <w:right w:val="none" w:sz="0" w:space="0" w:color="auto"/>
          </w:divBdr>
        </w:div>
        <w:div w:id="1966429844">
          <w:marLeft w:val="0"/>
          <w:marRight w:val="0"/>
          <w:marTop w:val="0"/>
          <w:marBottom w:val="0"/>
          <w:divBdr>
            <w:top w:val="none" w:sz="0" w:space="0" w:color="auto"/>
            <w:left w:val="none" w:sz="0" w:space="0" w:color="auto"/>
            <w:bottom w:val="none" w:sz="0" w:space="0" w:color="auto"/>
            <w:right w:val="none" w:sz="0" w:space="0" w:color="auto"/>
          </w:divBdr>
        </w:div>
        <w:div w:id="2131311978">
          <w:marLeft w:val="0"/>
          <w:marRight w:val="0"/>
          <w:marTop w:val="0"/>
          <w:marBottom w:val="0"/>
          <w:divBdr>
            <w:top w:val="none" w:sz="0" w:space="0" w:color="auto"/>
            <w:left w:val="none" w:sz="0" w:space="0" w:color="auto"/>
            <w:bottom w:val="none" w:sz="0" w:space="0" w:color="auto"/>
            <w:right w:val="none" w:sz="0" w:space="0" w:color="auto"/>
          </w:divBdr>
        </w:div>
        <w:div w:id="538586821">
          <w:marLeft w:val="0"/>
          <w:marRight w:val="0"/>
          <w:marTop w:val="0"/>
          <w:marBottom w:val="0"/>
          <w:divBdr>
            <w:top w:val="none" w:sz="0" w:space="0" w:color="auto"/>
            <w:left w:val="none" w:sz="0" w:space="0" w:color="auto"/>
            <w:bottom w:val="none" w:sz="0" w:space="0" w:color="auto"/>
            <w:right w:val="none" w:sz="0" w:space="0" w:color="auto"/>
          </w:divBdr>
        </w:div>
        <w:div w:id="1157764426">
          <w:marLeft w:val="0"/>
          <w:marRight w:val="0"/>
          <w:marTop w:val="0"/>
          <w:marBottom w:val="0"/>
          <w:divBdr>
            <w:top w:val="none" w:sz="0" w:space="0" w:color="auto"/>
            <w:left w:val="none" w:sz="0" w:space="0" w:color="auto"/>
            <w:bottom w:val="none" w:sz="0" w:space="0" w:color="auto"/>
            <w:right w:val="none" w:sz="0" w:space="0" w:color="auto"/>
          </w:divBdr>
        </w:div>
        <w:div w:id="984041587">
          <w:marLeft w:val="0"/>
          <w:marRight w:val="0"/>
          <w:marTop w:val="0"/>
          <w:marBottom w:val="0"/>
          <w:divBdr>
            <w:top w:val="none" w:sz="0" w:space="0" w:color="auto"/>
            <w:left w:val="none" w:sz="0" w:space="0" w:color="auto"/>
            <w:bottom w:val="none" w:sz="0" w:space="0" w:color="auto"/>
            <w:right w:val="none" w:sz="0" w:space="0" w:color="auto"/>
          </w:divBdr>
        </w:div>
        <w:div w:id="280918559">
          <w:marLeft w:val="0"/>
          <w:marRight w:val="0"/>
          <w:marTop w:val="0"/>
          <w:marBottom w:val="0"/>
          <w:divBdr>
            <w:top w:val="none" w:sz="0" w:space="0" w:color="auto"/>
            <w:left w:val="none" w:sz="0" w:space="0" w:color="auto"/>
            <w:bottom w:val="none" w:sz="0" w:space="0" w:color="auto"/>
            <w:right w:val="none" w:sz="0" w:space="0" w:color="auto"/>
          </w:divBdr>
        </w:div>
        <w:div w:id="279188366">
          <w:marLeft w:val="0"/>
          <w:marRight w:val="0"/>
          <w:marTop w:val="0"/>
          <w:marBottom w:val="0"/>
          <w:divBdr>
            <w:top w:val="none" w:sz="0" w:space="0" w:color="auto"/>
            <w:left w:val="none" w:sz="0" w:space="0" w:color="auto"/>
            <w:bottom w:val="none" w:sz="0" w:space="0" w:color="auto"/>
            <w:right w:val="none" w:sz="0" w:space="0" w:color="auto"/>
          </w:divBdr>
        </w:div>
        <w:div w:id="1169558127">
          <w:marLeft w:val="0"/>
          <w:marRight w:val="0"/>
          <w:marTop w:val="0"/>
          <w:marBottom w:val="0"/>
          <w:divBdr>
            <w:top w:val="none" w:sz="0" w:space="0" w:color="auto"/>
            <w:left w:val="none" w:sz="0" w:space="0" w:color="auto"/>
            <w:bottom w:val="none" w:sz="0" w:space="0" w:color="auto"/>
            <w:right w:val="none" w:sz="0" w:space="0" w:color="auto"/>
          </w:divBdr>
        </w:div>
        <w:div w:id="1453012199">
          <w:marLeft w:val="0"/>
          <w:marRight w:val="0"/>
          <w:marTop w:val="0"/>
          <w:marBottom w:val="0"/>
          <w:divBdr>
            <w:top w:val="none" w:sz="0" w:space="0" w:color="auto"/>
            <w:left w:val="none" w:sz="0" w:space="0" w:color="auto"/>
            <w:bottom w:val="none" w:sz="0" w:space="0" w:color="auto"/>
            <w:right w:val="none" w:sz="0" w:space="0" w:color="auto"/>
          </w:divBdr>
        </w:div>
        <w:div w:id="703671611">
          <w:marLeft w:val="0"/>
          <w:marRight w:val="0"/>
          <w:marTop w:val="0"/>
          <w:marBottom w:val="0"/>
          <w:divBdr>
            <w:top w:val="none" w:sz="0" w:space="0" w:color="auto"/>
            <w:left w:val="none" w:sz="0" w:space="0" w:color="auto"/>
            <w:bottom w:val="none" w:sz="0" w:space="0" w:color="auto"/>
            <w:right w:val="none" w:sz="0" w:space="0" w:color="auto"/>
          </w:divBdr>
        </w:div>
        <w:div w:id="1269121035">
          <w:marLeft w:val="0"/>
          <w:marRight w:val="0"/>
          <w:marTop w:val="0"/>
          <w:marBottom w:val="0"/>
          <w:divBdr>
            <w:top w:val="none" w:sz="0" w:space="0" w:color="auto"/>
            <w:left w:val="none" w:sz="0" w:space="0" w:color="auto"/>
            <w:bottom w:val="none" w:sz="0" w:space="0" w:color="auto"/>
            <w:right w:val="none" w:sz="0" w:space="0" w:color="auto"/>
          </w:divBdr>
        </w:div>
        <w:div w:id="1997831204">
          <w:marLeft w:val="0"/>
          <w:marRight w:val="0"/>
          <w:marTop w:val="0"/>
          <w:marBottom w:val="0"/>
          <w:divBdr>
            <w:top w:val="none" w:sz="0" w:space="0" w:color="auto"/>
            <w:left w:val="none" w:sz="0" w:space="0" w:color="auto"/>
            <w:bottom w:val="none" w:sz="0" w:space="0" w:color="auto"/>
            <w:right w:val="none" w:sz="0" w:space="0" w:color="auto"/>
          </w:divBdr>
        </w:div>
        <w:div w:id="352264467">
          <w:marLeft w:val="0"/>
          <w:marRight w:val="0"/>
          <w:marTop w:val="0"/>
          <w:marBottom w:val="0"/>
          <w:divBdr>
            <w:top w:val="none" w:sz="0" w:space="0" w:color="auto"/>
            <w:left w:val="none" w:sz="0" w:space="0" w:color="auto"/>
            <w:bottom w:val="none" w:sz="0" w:space="0" w:color="auto"/>
            <w:right w:val="none" w:sz="0" w:space="0" w:color="auto"/>
          </w:divBdr>
        </w:div>
        <w:div w:id="1471245124">
          <w:marLeft w:val="0"/>
          <w:marRight w:val="0"/>
          <w:marTop w:val="0"/>
          <w:marBottom w:val="0"/>
          <w:divBdr>
            <w:top w:val="none" w:sz="0" w:space="0" w:color="auto"/>
            <w:left w:val="none" w:sz="0" w:space="0" w:color="auto"/>
            <w:bottom w:val="none" w:sz="0" w:space="0" w:color="auto"/>
            <w:right w:val="none" w:sz="0" w:space="0" w:color="auto"/>
          </w:divBdr>
        </w:div>
        <w:div w:id="645746354">
          <w:marLeft w:val="0"/>
          <w:marRight w:val="0"/>
          <w:marTop w:val="0"/>
          <w:marBottom w:val="0"/>
          <w:divBdr>
            <w:top w:val="none" w:sz="0" w:space="0" w:color="auto"/>
            <w:left w:val="none" w:sz="0" w:space="0" w:color="auto"/>
            <w:bottom w:val="none" w:sz="0" w:space="0" w:color="auto"/>
            <w:right w:val="none" w:sz="0" w:space="0" w:color="auto"/>
          </w:divBdr>
        </w:div>
        <w:div w:id="257298412">
          <w:marLeft w:val="0"/>
          <w:marRight w:val="0"/>
          <w:marTop w:val="0"/>
          <w:marBottom w:val="0"/>
          <w:divBdr>
            <w:top w:val="none" w:sz="0" w:space="0" w:color="auto"/>
            <w:left w:val="none" w:sz="0" w:space="0" w:color="auto"/>
            <w:bottom w:val="none" w:sz="0" w:space="0" w:color="auto"/>
            <w:right w:val="none" w:sz="0" w:space="0" w:color="auto"/>
          </w:divBdr>
        </w:div>
        <w:div w:id="1324775879">
          <w:marLeft w:val="0"/>
          <w:marRight w:val="0"/>
          <w:marTop w:val="0"/>
          <w:marBottom w:val="0"/>
          <w:divBdr>
            <w:top w:val="none" w:sz="0" w:space="0" w:color="auto"/>
            <w:left w:val="none" w:sz="0" w:space="0" w:color="auto"/>
            <w:bottom w:val="none" w:sz="0" w:space="0" w:color="auto"/>
            <w:right w:val="none" w:sz="0" w:space="0" w:color="auto"/>
          </w:divBdr>
        </w:div>
        <w:div w:id="1750615216">
          <w:marLeft w:val="0"/>
          <w:marRight w:val="0"/>
          <w:marTop w:val="0"/>
          <w:marBottom w:val="0"/>
          <w:divBdr>
            <w:top w:val="none" w:sz="0" w:space="0" w:color="auto"/>
            <w:left w:val="none" w:sz="0" w:space="0" w:color="auto"/>
            <w:bottom w:val="none" w:sz="0" w:space="0" w:color="auto"/>
            <w:right w:val="none" w:sz="0" w:space="0" w:color="auto"/>
          </w:divBdr>
        </w:div>
        <w:div w:id="1029645425">
          <w:marLeft w:val="0"/>
          <w:marRight w:val="0"/>
          <w:marTop w:val="0"/>
          <w:marBottom w:val="0"/>
          <w:divBdr>
            <w:top w:val="none" w:sz="0" w:space="0" w:color="auto"/>
            <w:left w:val="none" w:sz="0" w:space="0" w:color="auto"/>
            <w:bottom w:val="none" w:sz="0" w:space="0" w:color="auto"/>
            <w:right w:val="none" w:sz="0" w:space="0" w:color="auto"/>
          </w:divBdr>
        </w:div>
        <w:div w:id="188958869">
          <w:marLeft w:val="0"/>
          <w:marRight w:val="0"/>
          <w:marTop w:val="0"/>
          <w:marBottom w:val="0"/>
          <w:divBdr>
            <w:top w:val="none" w:sz="0" w:space="0" w:color="auto"/>
            <w:left w:val="none" w:sz="0" w:space="0" w:color="auto"/>
            <w:bottom w:val="none" w:sz="0" w:space="0" w:color="auto"/>
            <w:right w:val="none" w:sz="0" w:space="0" w:color="auto"/>
          </w:divBdr>
        </w:div>
        <w:div w:id="282662964">
          <w:marLeft w:val="0"/>
          <w:marRight w:val="0"/>
          <w:marTop w:val="0"/>
          <w:marBottom w:val="0"/>
          <w:divBdr>
            <w:top w:val="none" w:sz="0" w:space="0" w:color="auto"/>
            <w:left w:val="none" w:sz="0" w:space="0" w:color="auto"/>
            <w:bottom w:val="none" w:sz="0" w:space="0" w:color="auto"/>
            <w:right w:val="none" w:sz="0" w:space="0" w:color="auto"/>
          </w:divBdr>
        </w:div>
        <w:div w:id="349334635">
          <w:marLeft w:val="0"/>
          <w:marRight w:val="0"/>
          <w:marTop w:val="0"/>
          <w:marBottom w:val="0"/>
          <w:divBdr>
            <w:top w:val="none" w:sz="0" w:space="0" w:color="auto"/>
            <w:left w:val="none" w:sz="0" w:space="0" w:color="auto"/>
            <w:bottom w:val="none" w:sz="0" w:space="0" w:color="auto"/>
            <w:right w:val="none" w:sz="0" w:space="0" w:color="auto"/>
          </w:divBdr>
        </w:div>
        <w:div w:id="2084528021">
          <w:marLeft w:val="0"/>
          <w:marRight w:val="0"/>
          <w:marTop w:val="0"/>
          <w:marBottom w:val="0"/>
          <w:divBdr>
            <w:top w:val="none" w:sz="0" w:space="0" w:color="auto"/>
            <w:left w:val="none" w:sz="0" w:space="0" w:color="auto"/>
            <w:bottom w:val="none" w:sz="0" w:space="0" w:color="auto"/>
            <w:right w:val="none" w:sz="0" w:space="0" w:color="auto"/>
          </w:divBdr>
        </w:div>
        <w:div w:id="1801722465">
          <w:marLeft w:val="0"/>
          <w:marRight w:val="0"/>
          <w:marTop w:val="0"/>
          <w:marBottom w:val="0"/>
          <w:divBdr>
            <w:top w:val="none" w:sz="0" w:space="0" w:color="auto"/>
            <w:left w:val="none" w:sz="0" w:space="0" w:color="auto"/>
            <w:bottom w:val="none" w:sz="0" w:space="0" w:color="auto"/>
            <w:right w:val="none" w:sz="0" w:space="0" w:color="auto"/>
          </w:divBdr>
        </w:div>
        <w:div w:id="227887377">
          <w:marLeft w:val="0"/>
          <w:marRight w:val="0"/>
          <w:marTop w:val="0"/>
          <w:marBottom w:val="0"/>
          <w:divBdr>
            <w:top w:val="none" w:sz="0" w:space="0" w:color="auto"/>
            <w:left w:val="none" w:sz="0" w:space="0" w:color="auto"/>
            <w:bottom w:val="none" w:sz="0" w:space="0" w:color="auto"/>
            <w:right w:val="none" w:sz="0" w:space="0" w:color="auto"/>
          </w:divBdr>
        </w:div>
        <w:div w:id="662704917">
          <w:marLeft w:val="0"/>
          <w:marRight w:val="0"/>
          <w:marTop w:val="0"/>
          <w:marBottom w:val="0"/>
          <w:divBdr>
            <w:top w:val="none" w:sz="0" w:space="0" w:color="auto"/>
            <w:left w:val="none" w:sz="0" w:space="0" w:color="auto"/>
            <w:bottom w:val="none" w:sz="0" w:space="0" w:color="auto"/>
            <w:right w:val="none" w:sz="0" w:space="0" w:color="auto"/>
          </w:divBdr>
        </w:div>
        <w:div w:id="629365734">
          <w:marLeft w:val="0"/>
          <w:marRight w:val="0"/>
          <w:marTop w:val="0"/>
          <w:marBottom w:val="0"/>
          <w:divBdr>
            <w:top w:val="none" w:sz="0" w:space="0" w:color="auto"/>
            <w:left w:val="none" w:sz="0" w:space="0" w:color="auto"/>
            <w:bottom w:val="none" w:sz="0" w:space="0" w:color="auto"/>
            <w:right w:val="none" w:sz="0" w:space="0" w:color="auto"/>
          </w:divBdr>
        </w:div>
        <w:div w:id="859203597">
          <w:marLeft w:val="0"/>
          <w:marRight w:val="0"/>
          <w:marTop w:val="0"/>
          <w:marBottom w:val="0"/>
          <w:divBdr>
            <w:top w:val="none" w:sz="0" w:space="0" w:color="auto"/>
            <w:left w:val="none" w:sz="0" w:space="0" w:color="auto"/>
            <w:bottom w:val="none" w:sz="0" w:space="0" w:color="auto"/>
            <w:right w:val="none" w:sz="0" w:space="0" w:color="auto"/>
          </w:divBdr>
        </w:div>
        <w:div w:id="1577472839">
          <w:marLeft w:val="0"/>
          <w:marRight w:val="0"/>
          <w:marTop w:val="0"/>
          <w:marBottom w:val="0"/>
          <w:divBdr>
            <w:top w:val="none" w:sz="0" w:space="0" w:color="auto"/>
            <w:left w:val="none" w:sz="0" w:space="0" w:color="auto"/>
            <w:bottom w:val="none" w:sz="0" w:space="0" w:color="auto"/>
            <w:right w:val="none" w:sz="0" w:space="0" w:color="auto"/>
          </w:divBdr>
        </w:div>
        <w:div w:id="1598564812">
          <w:marLeft w:val="0"/>
          <w:marRight w:val="0"/>
          <w:marTop w:val="0"/>
          <w:marBottom w:val="0"/>
          <w:divBdr>
            <w:top w:val="none" w:sz="0" w:space="0" w:color="auto"/>
            <w:left w:val="none" w:sz="0" w:space="0" w:color="auto"/>
            <w:bottom w:val="none" w:sz="0" w:space="0" w:color="auto"/>
            <w:right w:val="none" w:sz="0" w:space="0" w:color="auto"/>
          </w:divBdr>
        </w:div>
        <w:div w:id="37046017">
          <w:marLeft w:val="0"/>
          <w:marRight w:val="0"/>
          <w:marTop w:val="0"/>
          <w:marBottom w:val="0"/>
          <w:divBdr>
            <w:top w:val="none" w:sz="0" w:space="0" w:color="auto"/>
            <w:left w:val="none" w:sz="0" w:space="0" w:color="auto"/>
            <w:bottom w:val="none" w:sz="0" w:space="0" w:color="auto"/>
            <w:right w:val="none" w:sz="0" w:space="0" w:color="auto"/>
          </w:divBdr>
        </w:div>
        <w:div w:id="559823698">
          <w:marLeft w:val="0"/>
          <w:marRight w:val="0"/>
          <w:marTop w:val="0"/>
          <w:marBottom w:val="0"/>
          <w:divBdr>
            <w:top w:val="none" w:sz="0" w:space="0" w:color="auto"/>
            <w:left w:val="none" w:sz="0" w:space="0" w:color="auto"/>
            <w:bottom w:val="none" w:sz="0" w:space="0" w:color="auto"/>
            <w:right w:val="none" w:sz="0" w:space="0" w:color="auto"/>
          </w:divBdr>
        </w:div>
        <w:div w:id="1164316115">
          <w:marLeft w:val="0"/>
          <w:marRight w:val="0"/>
          <w:marTop w:val="0"/>
          <w:marBottom w:val="0"/>
          <w:divBdr>
            <w:top w:val="none" w:sz="0" w:space="0" w:color="auto"/>
            <w:left w:val="none" w:sz="0" w:space="0" w:color="auto"/>
            <w:bottom w:val="none" w:sz="0" w:space="0" w:color="auto"/>
            <w:right w:val="none" w:sz="0" w:space="0" w:color="auto"/>
          </w:divBdr>
        </w:div>
        <w:div w:id="1364818875">
          <w:marLeft w:val="0"/>
          <w:marRight w:val="0"/>
          <w:marTop w:val="0"/>
          <w:marBottom w:val="0"/>
          <w:divBdr>
            <w:top w:val="none" w:sz="0" w:space="0" w:color="auto"/>
            <w:left w:val="none" w:sz="0" w:space="0" w:color="auto"/>
            <w:bottom w:val="none" w:sz="0" w:space="0" w:color="auto"/>
            <w:right w:val="none" w:sz="0" w:space="0" w:color="auto"/>
          </w:divBdr>
        </w:div>
        <w:div w:id="1947730280">
          <w:marLeft w:val="0"/>
          <w:marRight w:val="0"/>
          <w:marTop w:val="0"/>
          <w:marBottom w:val="0"/>
          <w:divBdr>
            <w:top w:val="none" w:sz="0" w:space="0" w:color="auto"/>
            <w:left w:val="none" w:sz="0" w:space="0" w:color="auto"/>
            <w:bottom w:val="none" w:sz="0" w:space="0" w:color="auto"/>
            <w:right w:val="none" w:sz="0" w:space="0" w:color="auto"/>
          </w:divBdr>
        </w:div>
        <w:div w:id="80492938">
          <w:marLeft w:val="0"/>
          <w:marRight w:val="0"/>
          <w:marTop w:val="0"/>
          <w:marBottom w:val="0"/>
          <w:divBdr>
            <w:top w:val="none" w:sz="0" w:space="0" w:color="auto"/>
            <w:left w:val="none" w:sz="0" w:space="0" w:color="auto"/>
            <w:bottom w:val="none" w:sz="0" w:space="0" w:color="auto"/>
            <w:right w:val="none" w:sz="0" w:space="0" w:color="auto"/>
          </w:divBdr>
        </w:div>
        <w:div w:id="126048254">
          <w:marLeft w:val="0"/>
          <w:marRight w:val="0"/>
          <w:marTop w:val="0"/>
          <w:marBottom w:val="0"/>
          <w:divBdr>
            <w:top w:val="none" w:sz="0" w:space="0" w:color="auto"/>
            <w:left w:val="none" w:sz="0" w:space="0" w:color="auto"/>
            <w:bottom w:val="none" w:sz="0" w:space="0" w:color="auto"/>
            <w:right w:val="none" w:sz="0" w:space="0" w:color="auto"/>
          </w:divBdr>
        </w:div>
        <w:div w:id="1555124004">
          <w:marLeft w:val="0"/>
          <w:marRight w:val="0"/>
          <w:marTop w:val="0"/>
          <w:marBottom w:val="0"/>
          <w:divBdr>
            <w:top w:val="none" w:sz="0" w:space="0" w:color="auto"/>
            <w:left w:val="none" w:sz="0" w:space="0" w:color="auto"/>
            <w:bottom w:val="none" w:sz="0" w:space="0" w:color="auto"/>
            <w:right w:val="none" w:sz="0" w:space="0" w:color="auto"/>
          </w:divBdr>
        </w:div>
        <w:div w:id="763721366">
          <w:marLeft w:val="0"/>
          <w:marRight w:val="0"/>
          <w:marTop w:val="0"/>
          <w:marBottom w:val="0"/>
          <w:divBdr>
            <w:top w:val="none" w:sz="0" w:space="0" w:color="auto"/>
            <w:left w:val="none" w:sz="0" w:space="0" w:color="auto"/>
            <w:bottom w:val="none" w:sz="0" w:space="0" w:color="auto"/>
            <w:right w:val="none" w:sz="0" w:space="0" w:color="auto"/>
          </w:divBdr>
        </w:div>
        <w:div w:id="2088065325">
          <w:marLeft w:val="0"/>
          <w:marRight w:val="0"/>
          <w:marTop w:val="0"/>
          <w:marBottom w:val="0"/>
          <w:divBdr>
            <w:top w:val="none" w:sz="0" w:space="0" w:color="auto"/>
            <w:left w:val="none" w:sz="0" w:space="0" w:color="auto"/>
            <w:bottom w:val="none" w:sz="0" w:space="0" w:color="auto"/>
            <w:right w:val="none" w:sz="0" w:space="0" w:color="auto"/>
          </w:divBdr>
        </w:div>
        <w:div w:id="629941473">
          <w:marLeft w:val="0"/>
          <w:marRight w:val="0"/>
          <w:marTop w:val="0"/>
          <w:marBottom w:val="0"/>
          <w:divBdr>
            <w:top w:val="none" w:sz="0" w:space="0" w:color="auto"/>
            <w:left w:val="none" w:sz="0" w:space="0" w:color="auto"/>
            <w:bottom w:val="none" w:sz="0" w:space="0" w:color="auto"/>
            <w:right w:val="none" w:sz="0" w:space="0" w:color="auto"/>
          </w:divBdr>
        </w:div>
        <w:div w:id="1801679939">
          <w:marLeft w:val="0"/>
          <w:marRight w:val="0"/>
          <w:marTop w:val="0"/>
          <w:marBottom w:val="0"/>
          <w:divBdr>
            <w:top w:val="none" w:sz="0" w:space="0" w:color="auto"/>
            <w:left w:val="none" w:sz="0" w:space="0" w:color="auto"/>
            <w:bottom w:val="none" w:sz="0" w:space="0" w:color="auto"/>
            <w:right w:val="none" w:sz="0" w:space="0" w:color="auto"/>
          </w:divBdr>
        </w:div>
        <w:div w:id="1221985498">
          <w:marLeft w:val="0"/>
          <w:marRight w:val="0"/>
          <w:marTop w:val="0"/>
          <w:marBottom w:val="0"/>
          <w:divBdr>
            <w:top w:val="none" w:sz="0" w:space="0" w:color="auto"/>
            <w:left w:val="none" w:sz="0" w:space="0" w:color="auto"/>
            <w:bottom w:val="none" w:sz="0" w:space="0" w:color="auto"/>
            <w:right w:val="none" w:sz="0" w:space="0" w:color="auto"/>
          </w:divBdr>
        </w:div>
        <w:div w:id="682633389">
          <w:marLeft w:val="0"/>
          <w:marRight w:val="0"/>
          <w:marTop w:val="0"/>
          <w:marBottom w:val="0"/>
          <w:divBdr>
            <w:top w:val="none" w:sz="0" w:space="0" w:color="auto"/>
            <w:left w:val="none" w:sz="0" w:space="0" w:color="auto"/>
            <w:bottom w:val="none" w:sz="0" w:space="0" w:color="auto"/>
            <w:right w:val="none" w:sz="0" w:space="0" w:color="auto"/>
          </w:divBdr>
        </w:div>
        <w:div w:id="2022392192">
          <w:marLeft w:val="0"/>
          <w:marRight w:val="0"/>
          <w:marTop w:val="0"/>
          <w:marBottom w:val="0"/>
          <w:divBdr>
            <w:top w:val="none" w:sz="0" w:space="0" w:color="auto"/>
            <w:left w:val="none" w:sz="0" w:space="0" w:color="auto"/>
            <w:bottom w:val="none" w:sz="0" w:space="0" w:color="auto"/>
            <w:right w:val="none" w:sz="0" w:space="0" w:color="auto"/>
          </w:divBdr>
        </w:div>
        <w:div w:id="1467240163">
          <w:marLeft w:val="0"/>
          <w:marRight w:val="0"/>
          <w:marTop w:val="0"/>
          <w:marBottom w:val="0"/>
          <w:divBdr>
            <w:top w:val="none" w:sz="0" w:space="0" w:color="auto"/>
            <w:left w:val="none" w:sz="0" w:space="0" w:color="auto"/>
            <w:bottom w:val="none" w:sz="0" w:space="0" w:color="auto"/>
            <w:right w:val="none" w:sz="0" w:space="0" w:color="auto"/>
          </w:divBdr>
        </w:div>
        <w:div w:id="1729568456">
          <w:marLeft w:val="0"/>
          <w:marRight w:val="0"/>
          <w:marTop w:val="0"/>
          <w:marBottom w:val="0"/>
          <w:divBdr>
            <w:top w:val="none" w:sz="0" w:space="0" w:color="auto"/>
            <w:left w:val="none" w:sz="0" w:space="0" w:color="auto"/>
            <w:bottom w:val="none" w:sz="0" w:space="0" w:color="auto"/>
            <w:right w:val="none" w:sz="0" w:space="0" w:color="auto"/>
          </w:divBdr>
        </w:div>
        <w:div w:id="46926264">
          <w:marLeft w:val="0"/>
          <w:marRight w:val="0"/>
          <w:marTop w:val="0"/>
          <w:marBottom w:val="0"/>
          <w:divBdr>
            <w:top w:val="none" w:sz="0" w:space="0" w:color="auto"/>
            <w:left w:val="none" w:sz="0" w:space="0" w:color="auto"/>
            <w:bottom w:val="none" w:sz="0" w:space="0" w:color="auto"/>
            <w:right w:val="none" w:sz="0" w:space="0" w:color="auto"/>
          </w:divBdr>
        </w:div>
        <w:div w:id="1713261492">
          <w:marLeft w:val="0"/>
          <w:marRight w:val="0"/>
          <w:marTop w:val="0"/>
          <w:marBottom w:val="0"/>
          <w:divBdr>
            <w:top w:val="none" w:sz="0" w:space="0" w:color="auto"/>
            <w:left w:val="none" w:sz="0" w:space="0" w:color="auto"/>
            <w:bottom w:val="none" w:sz="0" w:space="0" w:color="auto"/>
            <w:right w:val="none" w:sz="0" w:space="0" w:color="auto"/>
          </w:divBdr>
        </w:div>
        <w:div w:id="1769735205">
          <w:marLeft w:val="0"/>
          <w:marRight w:val="0"/>
          <w:marTop w:val="0"/>
          <w:marBottom w:val="0"/>
          <w:divBdr>
            <w:top w:val="none" w:sz="0" w:space="0" w:color="auto"/>
            <w:left w:val="none" w:sz="0" w:space="0" w:color="auto"/>
            <w:bottom w:val="none" w:sz="0" w:space="0" w:color="auto"/>
            <w:right w:val="none" w:sz="0" w:space="0" w:color="auto"/>
          </w:divBdr>
        </w:div>
        <w:div w:id="334840675">
          <w:marLeft w:val="0"/>
          <w:marRight w:val="0"/>
          <w:marTop w:val="0"/>
          <w:marBottom w:val="0"/>
          <w:divBdr>
            <w:top w:val="none" w:sz="0" w:space="0" w:color="auto"/>
            <w:left w:val="none" w:sz="0" w:space="0" w:color="auto"/>
            <w:bottom w:val="none" w:sz="0" w:space="0" w:color="auto"/>
            <w:right w:val="none" w:sz="0" w:space="0" w:color="auto"/>
          </w:divBdr>
        </w:div>
        <w:div w:id="959264163">
          <w:marLeft w:val="0"/>
          <w:marRight w:val="0"/>
          <w:marTop w:val="0"/>
          <w:marBottom w:val="0"/>
          <w:divBdr>
            <w:top w:val="none" w:sz="0" w:space="0" w:color="auto"/>
            <w:left w:val="none" w:sz="0" w:space="0" w:color="auto"/>
            <w:bottom w:val="none" w:sz="0" w:space="0" w:color="auto"/>
            <w:right w:val="none" w:sz="0" w:space="0" w:color="auto"/>
          </w:divBdr>
        </w:div>
        <w:div w:id="925916342">
          <w:marLeft w:val="0"/>
          <w:marRight w:val="0"/>
          <w:marTop w:val="0"/>
          <w:marBottom w:val="0"/>
          <w:divBdr>
            <w:top w:val="none" w:sz="0" w:space="0" w:color="auto"/>
            <w:left w:val="none" w:sz="0" w:space="0" w:color="auto"/>
            <w:bottom w:val="none" w:sz="0" w:space="0" w:color="auto"/>
            <w:right w:val="none" w:sz="0" w:space="0" w:color="auto"/>
          </w:divBdr>
        </w:div>
        <w:div w:id="1255626523">
          <w:marLeft w:val="0"/>
          <w:marRight w:val="0"/>
          <w:marTop w:val="0"/>
          <w:marBottom w:val="0"/>
          <w:divBdr>
            <w:top w:val="none" w:sz="0" w:space="0" w:color="auto"/>
            <w:left w:val="none" w:sz="0" w:space="0" w:color="auto"/>
            <w:bottom w:val="none" w:sz="0" w:space="0" w:color="auto"/>
            <w:right w:val="none" w:sz="0" w:space="0" w:color="auto"/>
          </w:divBdr>
        </w:div>
        <w:div w:id="1042906060">
          <w:marLeft w:val="0"/>
          <w:marRight w:val="0"/>
          <w:marTop w:val="0"/>
          <w:marBottom w:val="0"/>
          <w:divBdr>
            <w:top w:val="none" w:sz="0" w:space="0" w:color="auto"/>
            <w:left w:val="none" w:sz="0" w:space="0" w:color="auto"/>
            <w:bottom w:val="none" w:sz="0" w:space="0" w:color="auto"/>
            <w:right w:val="none" w:sz="0" w:space="0" w:color="auto"/>
          </w:divBdr>
        </w:div>
        <w:div w:id="1921057193">
          <w:marLeft w:val="0"/>
          <w:marRight w:val="0"/>
          <w:marTop w:val="0"/>
          <w:marBottom w:val="0"/>
          <w:divBdr>
            <w:top w:val="none" w:sz="0" w:space="0" w:color="auto"/>
            <w:left w:val="none" w:sz="0" w:space="0" w:color="auto"/>
            <w:bottom w:val="none" w:sz="0" w:space="0" w:color="auto"/>
            <w:right w:val="none" w:sz="0" w:space="0" w:color="auto"/>
          </w:divBdr>
        </w:div>
        <w:div w:id="1109423363">
          <w:marLeft w:val="0"/>
          <w:marRight w:val="0"/>
          <w:marTop w:val="0"/>
          <w:marBottom w:val="0"/>
          <w:divBdr>
            <w:top w:val="none" w:sz="0" w:space="0" w:color="auto"/>
            <w:left w:val="none" w:sz="0" w:space="0" w:color="auto"/>
            <w:bottom w:val="none" w:sz="0" w:space="0" w:color="auto"/>
            <w:right w:val="none" w:sz="0" w:space="0" w:color="auto"/>
          </w:divBdr>
        </w:div>
        <w:div w:id="204298067">
          <w:marLeft w:val="0"/>
          <w:marRight w:val="0"/>
          <w:marTop w:val="0"/>
          <w:marBottom w:val="0"/>
          <w:divBdr>
            <w:top w:val="none" w:sz="0" w:space="0" w:color="auto"/>
            <w:left w:val="none" w:sz="0" w:space="0" w:color="auto"/>
            <w:bottom w:val="none" w:sz="0" w:space="0" w:color="auto"/>
            <w:right w:val="none" w:sz="0" w:space="0" w:color="auto"/>
          </w:divBdr>
        </w:div>
        <w:div w:id="475293851">
          <w:marLeft w:val="0"/>
          <w:marRight w:val="0"/>
          <w:marTop w:val="0"/>
          <w:marBottom w:val="0"/>
          <w:divBdr>
            <w:top w:val="none" w:sz="0" w:space="0" w:color="auto"/>
            <w:left w:val="none" w:sz="0" w:space="0" w:color="auto"/>
            <w:bottom w:val="none" w:sz="0" w:space="0" w:color="auto"/>
            <w:right w:val="none" w:sz="0" w:space="0" w:color="auto"/>
          </w:divBdr>
        </w:div>
        <w:div w:id="851189978">
          <w:marLeft w:val="0"/>
          <w:marRight w:val="0"/>
          <w:marTop w:val="0"/>
          <w:marBottom w:val="0"/>
          <w:divBdr>
            <w:top w:val="none" w:sz="0" w:space="0" w:color="auto"/>
            <w:left w:val="none" w:sz="0" w:space="0" w:color="auto"/>
            <w:bottom w:val="none" w:sz="0" w:space="0" w:color="auto"/>
            <w:right w:val="none" w:sz="0" w:space="0" w:color="auto"/>
          </w:divBdr>
        </w:div>
        <w:div w:id="1525052993">
          <w:marLeft w:val="0"/>
          <w:marRight w:val="0"/>
          <w:marTop w:val="0"/>
          <w:marBottom w:val="0"/>
          <w:divBdr>
            <w:top w:val="none" w:sz="0" w:space="0" w:color="auto"/>
            <w:left w:val="none" w:sz="0" w:space="0" w:color="auto"/>
            <w:bottom w:val="none" w:sz="0" w:space="0" w:color="auto"/>
            <w:right w:val="none" w:sz="0" w:space="0" w:color="auto"/>
          </w:divBdr>
        </w:div>
        <w:div w:id="930313571">
          <w:marLeft w:val="0"/>
          <w:marRight w:val="0"/>
          <w:marTop w:val="0"/>
          <w:marBottom w:val="0"/>
          <w:divBdr>
            <w:top w:val="none" w:sz="0" w:space="0" w:color="auto"/>
            <w:left w:val="none" w:sz="0" w:space="0" w:color="auto"/>
            <w:bottom w:val="none" w:sz="0" w:space="0" w:color="auto"/>
            <w:right w:val="none" w:sz="0" w:space="0" w:color="auto"/>
          </w:divBdr>
        </w:div>
      </w:divsChild>
    </w:div>
    <w:div w:id="1706634141">
      <w:bodyDiv w:val="1"/>
      <w:marLeft w:val="0"/>
      <w:marRight w:val="0"/>
      <w:marTop w:val="0"/>
      <w:marBottom w:val="0"/>
      <w:divBdr>
        <w:top w:val="none" w:sz="0" w:space="0" w:color="auto"/>
        <w:left w:val="none" w:sz="0" w:space="0" w:color="auto"/>
        <w:bottom w:val="none" w:sz="0" w:space="0" w:color="auto"/>
        <w:right w:val="none" w:sz="0" w:space="0" w:color="auto"/>
      </w:divBdr>
      <w:divsChild>
        <w:div w:id="1698385958">
          <w:marLeft w:val="0"/>
          <w:marRight w:val="0"/>
          <w:marTop w:val="0"/>
          <w:marBottom w:val="0"/>
          <w:divBdr>
            <w:top w:val="none" w:sz="0" w:space="0" w:color="auto"/>
            <w:left w:val="none" w:sz="0" w:space="0" w:color="auto"/>
            <w:bottom w:val="none" w:sz="0" w:space="0" w:color="auto"/>
            <w:right w:val="none" w:sz="0" w:space="0" w:color="auto"/>
          </w:divBdr>
        </w:div>
      </w:divsChild>
    </w:div>
    <w:div w:id="1963150245">
      <w:bodyDiv w:val="1"/>
      <w:marLeft w:val="0"/>
      <w:marRight w:val="0"/>
      <w:marTop w:val="0"/>
      <w:marBottom w:val="0"/>
      <w:divBdr>
        <w:top w:val="none" w:sz="0" w:space="0" w:color="auto"/>
        <w:left w:val="none" w:sz="0" w:space="0" w:color="auto"/>
        <w:bottom w:val="none" w:sz="0" w:space="0" w:color="auto"/>
        <w:right w:val="none" w:sz="0" w:space="0" w:color="auto"/>
      </w:divBdr>
      <w:divsChild>
        <w:div w:id="787823634">
          <w:marLeft w:val="0"/>
          <w:marRight w:val="0"/>
          <w:marTop w:val="0"/>
          <w:marBottom w:val="0"/>
          <w:divBdr>
            <w:top w:val="none" w:sz="0" w:space="0" w:color="auto"/>
            <w:left w:val="none" w:sz="0" w:space="0" w:color="auto"/>
            <w:bottom w:val="none" w:sz="0" w:space="0" w:color="auto"/>
            <w:right w:val="none" w:sz="0" w:space="0" w:color="auto"/>
          </w:divBdr>
        </w:div>
        <w:div w:id="289436375">
          <w:marLeft w:val="0"/>
          <w:marRight w:val="0"/>
          <w:marTop w:val="0"/>
          <w:marBottom w:val="0"/>
          <w:divBdr>
            <w:top w:val="none" w:sz="0" w:space="0" w:color="auto"/>
            <w:left w:val="none" w:sz="0" w:space="0" w:color="auto"/>
            <w:bottom w:val="none" w:sz="0" w:space="0" w:color="auto"/>
            <w:right w:val="none" w:sz="0" w:space="0" w:color="auto"/>
          </w:divBdr>
        </w:div>
        <w:div w:id="149815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DD7DA-18B5-46C3-8527-5CA510E8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lichaotj</dc:creator>
  <cp:keywords/>
  <dc:description/>
  <cp:lastModifiedBy>li zhonghua</cp:lastModifiedBy>
  <cp:revision>89</cp:revision>
  <dcterms:created xsi:type="dcterms:W3CDTF">2022-09-06T07:36:00Z</dcterms:created>
  <dcterms:modified xsi:type="dcterms:W3CDTF">2025-06-23T06:57:00Z</dcterms:modified>
</cp:coreProperties>
</file>