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634D6" w14:textId="72B89390" w:rsidR="0088464A" w:rsidRPr="0088464A" w:rsidRDefault="0088464A" w:rsidP="0088464A">
      <w:pPr>
        <w:spacing w:line="460" w:lineRule="exact"/>
        <w:rPr>
          <w:rFonts w:ascii="宋体" w:eastAsia="宋体" w:hAnsi="宋体" w:cs="Times New Roman"/>
          <w:sz w:val="24"/>
          <w:szCs w:val="24"/>
        </w:rPr>
      </w:pPr>
      <w:r w:rsidRPr="0088464A">
        <w:rPr>
          <w:rFonts w:ascii="宋体" w:eastAsia="宋体" w:hAnsi="宋体" w:cs="Times New Roman" w:hint="eastAsia"/>
          <w:sz w:val="24"/>
          <w:szCs w:val="24"/>
        </w:rPr>
        <w:t>股票代码：600860           股票简称：</w:t>
      </w:r>
      <w:r w:rsidR="00B44EF9">
        <w:rPr>
          <w:rFonts w:ascii="宋体" w:eastAsia="宋体" w:hAnsi="宋体" w:cs="Times New Roman" w:hint="eastAsia"/>
          <w:sz w:val="24"/>
          <w:szCs w:val="24"/>
        </w:rPr>
        <w:t>*ST</w:t>
      </w:r>
      <w:r w:rsidRPr="0088464A">
        <w:rPr>
          <w:rFonts w:ascii="宋体" w:eastAsia="宋体" w:hAnsi="宋体" w:cs="Times New Roman" w:hint="eastAsia"/>
          <w:sz w:val="24"/>
          <w:szCs w:val="24"/>
        </w:rPr>
        <w:t xml:space="preserve">京城        </w:t>
      </w:r>
      <w:r w:rsidRPr="00FD7994">
        <w:rPr>
          <w:rFonts w:ascii="宋体" w:eastAsia="宋体" w:hAnsi="宋体" w:cs="Times New Roman" w:hint="eastAsia"/>
          <w:sz w:val="24"/>
          <w:szCs w:val="24"/>
        </w:rPr>
        <w:t>编号：</w:t>
      </w:r>
      <w:r w:rsidR="00B44EF9">
        <w:rPr>
          <w:rFonts w:ascii="宋体" w:eastAsia="宋体" w:hAnsi="宋体" w:cs="Times New Roman" w:hint="eastAsia"/>
          <w:sz w:val="24"/>
          <w:szCs w:val="24"/>
        </w:rPr>
        <w:t>临2</w:t>
      </w:r>
      <w:r w:rsidR="00B44EF9">
        <w:rPr>
          <w:rFonts w:ascii="宋体" w:eastAsia="宋体" w:hAnsi="宋体" w:cs="Times New Roman"/>
          <w:sz w:val="24"/>
          <w:szCs w:val="24"/>
        </w:rPr>
        <w:t>020</w:t>
      </w:r>
      <w:r w:rsidR="00B44EF9">
        <w:rPr>
          <w:rFonts w:ascii="宋体" w:eastAsia="宋体" w:hAnsi="宋体" w:cs="Times New Roman" w:hint="eastAsia"/>
          <w:sz w:val="24"/>
          <w:szCs w:val="24"/>
        </w:rPr>
        <w:t>-</w:t>
      </w:r>
      <w:r w:rsidR="00B44EF9" w:rsidRPr="00F3362C">
        <w:rPr>
          <w:rFonts w:ascii="宋体" w:eastAsia="宋体" w:hAnsi="宋体" w:cs="Times New Roman"/>
          <w:sz w:val="24"/>
          <w:szCs w:val="24"/>
        </w:rPr>
        <w:t>02</w:t>
      </w:r>
      <w:r w:rsidR="00DB0256" w:rsidRPr="00F3362C">
        <w:rPr>
          <w:rFonts w:ascii="宋体" w:eastAsia="宋体" w:hAnsi="宋体" w:cs="Times New Roman"/>
          <w:sz w:val="24"/>
          <w:szCs w:val="24"/>
        </w:rPr>
        <w:t>6</w:t>
      </w:r>
    </w:p>
    <w:p w14:paraId="63F5EB9A" w14:textId="77777777" w:rsidR="0088464A" w:rsidRPr="0088464A" w:rsidRDefault="0088464A" w:rsidP="0088464A">
      <w:pPr>
        <w:spacing w:line="460" w:lineRule="exact"/>
        <w:ind w:firstLine="57"/>
        <w:rPr>
          <w:rFonts w:ascii="宋体" w:eastAsia="宋体" w:hAnsi="宋体" w:cs="Times New Roman"/>
          <w:sz w:val="24"/>
          <w:szCs w:val="24"/>
        </w:rPr>
      </w:pPr>
    </w:p>
    <w:p w14:paraId="78E8FD6E" w14:textId="77777777" w:rsidR="000644AE" w:rsidRPr="000644AE" w:rsidRDefault="000644AE" w:rsidP="000644AE">
      <w:pPr>
        <w:adjustRightInd w:val="0"/>
        <w:snapToGrid w:val="0"/>
        <w:spacing w:line="460" w:lineRule="exact"/>
        <w:jc w:val="center"/>
        <w:rPr>
          <w:rFonts w:ascii="宋体" w:eastAsia="宋体" w:hAnsi="宋体" w:cs="Times New Roman"/>
          <w:b/>
          <w:color w:val="FF0000"/>
          <w:sz w:val="36"/>
          <w:szCs w:val="36"/>
        </w:rPr>
      </w:pP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北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 xml:space="preserve"> 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京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 xml:space="preserve"> 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京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 xml:space="preserve"> 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城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 xml:space="preserve"> 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机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 xml:space="preserve"> 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电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 xml:space="preserve"> 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股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 xml:space="preserve"> 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份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 xml:space="preserve"> 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有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 xml:space="preserve"> 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限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 xml:space="preserve"> 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公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 xml:space="preserve"> </w:t>
      </w:r>
      <w:r w:rsidRPr="000644AE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司</w:t>
      </w:r>
    </w:p>
    <w:p w14:paraId="1D4F64DE" w14:textId="77777777" w:rsidR="000644AE" w:rsidRPr="000644AE" w:rsidRDefault="000644AE" w:rsidP="000644AE">
      <w:pPr>
        <w:adjustRightInd w:val="0"/>
        <w:snapToGrid w:val="0"/>
        <w:spacing w:line="460" w:lineRule="exact"/>
        <w:rPr>
          <w:rFonts w:ascii="宋体" w:eastAsia="宋体" w:hAnsi="宋体" w:cs="Times New Roman"/>
          <w:b/>
          <w:caps/>
          <w:color w:val="FF0000"/>
          <w:sz w:val="32"/>
          <w:szCs w:val="32"/>
        </w:rPr>
      </w:pPr>
      <w:r w:rsidRPr="000644AE">
        <w:rPr>
          <w:rFonts w:ascii="宋体" w:eastAsia="宋体" w:hAnsi="宋体" w:cs="Times New Roman"/>
          <w:b/>
          <w:caps/>
          <w:color w:val="FF0000"/>
          <w:sz w:val="32"/>
          <w:szCs w:val="32"/>
        </w:rPr>
        <w:t>Beijing Jingcheng Machinery Electric Company Limited</w:t>
      </w:r>
    </w:p>
    <w:p w14:paraId="27B9473D" w14:textId="09DD4E87" w:rsidR="0088464A" w:rsidRPr="000644AE" w:rsidRDefault="000644AE" w:rsidP="000644AE">
      <w:pPr>
        <w:adjustRightInd w:val="0"/>
        <w:snapToGrid w:val="0"/>
        <w:spacing w:line="460" w:lineRule="exact"/>
        <w:jc w:val="center"/>
        <w:rPr>
          <w:rFonts w:ascii="Times New Roman" w:eastAsia="宋体" w:hAnsi="Times New Roman" w:cs="Times New Roman"/>
          <w:b/>
          <w:color w:val="FF0000"/>
          <w:sz w:val="36"/>
          <w:szCs w:val="36"/>
        </w:rPr>
      </w:pPr>
      <w:r w:rsidRPr="000644AE">
        <w:rPr>
          <w:rFonts w:ascii="宋体" w:eastAsia="宋体" w:hAnsi="宋体" w:cs="Times New Roman" w:hint="eastAsia"/>
          <w:b/>
          <w:i/>
          <w:color w:val="FF0000"/>
          <w:sz w:val="32"/>
          <w:szCs w:val="32"/>
        </w:rPr>
        <w:t>(在中华人民共和国注册成立之股份有限公司)</w:t>
      </w:r>
    </w:p>
    <w:p w14:paraId="24AB2453" w14:textId="1F898C2B" w:rsidR="0088464A" w:rsidRPr="0088464A" w:rsidRDefault="0088464A" w:rsidP="0088464A">
      <w:pPr>
        <w:jc w:val="center"/>
        <w:rPr>
          <w:rFonts w:ascii="Times New Roman" w:eastAsia="宋体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color w:val="FF0000"/>
          <w:sz w:val="32"/>
          <w:szCs w:val="32"/>
        </w:rPr>
        <w:t>关于</w:t>
      </w:r>
      <w:r w:rsidR="00DB0256">
        <w:rPr>
          <w:rFonts w:ascii="Times New Roman" w:eastAsia="宋体" w:hAnsi="Times New Roman" w:cs="Times New Roman" w:hint="eastAsia"/>
          <w:b/>
          <w:bCs/>
          <w:color w:val="FF0000"/>
          <w:sz w:val="32"/>
          <w:szCs w:val="32"/>
        </w:rPr>
        <w:t>北京天海低温设备有限公司涉及诉讼</w:t>
      </w:r>
      <w:r w:rsidRPr="0088464A">
        <w:rPr>
          <w:rFonts w:ascii="Times New Roman" w:eastAsia="宋体" w:hAnsi="Times New Roman" w:cs="Times New Roman"/>
          <w:b/>
          <w:bCs/>
          <w:color w:val="FF0000"/>
          <w:sz w:val="32"/>
          <w:szCs w:val="32"/>
        </w:rPr>
        <w:t>的公告</w:t>
      </w:r>
    </w:p>
    <w:p w14:paraId="549D5A78" w14:textId="77777777" w:rsidR="0088464A" w:rsidRPr="0088464A" w:rsidRDefault="0088464A" w:rsidP="0088464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autoSpaceDE w:val="0"/>
        <w:autoSpaceDN w:val="0"/>
        <w:spacing w:line="400" w:lineRule="exact"/>
        <w:ind w:firstLineChars="200" w:firstLine="482"/>
        <w:rPr>
          <w:rFonts w:ascii="仿宋_GB2312" w:eastAsia="仿宋_GB2312" w:hAnsi="宋体" w:cs="Times New Roman"/>
          <w:b/>
          <w:color w:val="000000"/>
          <w:sz w:val="24"/>
          <w:szCs w:val="24"/>
        </w:rPr>
      </w:pPr>
      <w:r w:rsidRPr="0088464A">
        <w:rPr>
          <w:rFonts w:ascii="仿宋_GB2312" w:eastAsia="仿宋_GB2312" w:hAnsi="宋体" w:cs="Times New Roman" w:hint="eastAsia"/>
          <w:b/>
          <w:color w:val="000000"/>
          <w:sz w:val="24"/>
          <w:szCs w:val="24"/>
        </w:rPr>
        <w:t xml:space="preserve">  本公司董事会及全体董事保证本公告内容不存在任何虚假记载、误导性陈述或者重大遗漏，并对其内容的真实性、准确性和完整性承担个别及连带责任。   </w:t>
      </w:r>
    </w:p>
    <w:p w14:paraId="33A49106" w14:textId="77777777" w:rsidR="00BA4C57" w:rsidRPr="0088464A" w:rsidRDefault="00BA4C57" w:rsidP="0088464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17A07868" w14:textId="77777777" w:rsidR="00DB0256" w:rsidRPr="00DB0256" w:rsidRDefault="00DB0256" w:rsidP="00DB0256">
      <w:pPr>
        <w:tabs>
          <w:tab w:val="num" w:pos="1500"/>
        </w:tabs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DB0256">
        <w:rPr>
          <w:rFonts w:ascii="宋体" w:eastAsia="宋体" w:hAnsi="宋体" w:cs="Times New Roman" w:hint="eastAsia"/>
          <w:b/>
          <w:bCs/>
          <w:sz w:val="24"/>
          <w:szCs w:val="24"/>
        </w:rPr>
        <w:t>重要内容提示:</w:t>
      </w:r>
    </w:p>
    <w:p w14:paraId="0237E216" w14:textId="6410FEEF" w:rsidR="00DB0256" w:rsidRPr="00DB0256" w:rsidRDefault="00DB0256" w:rsidP="00DB0256">
      <w:pPr>
        <w:pStyle w:val="ac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DB0256">
        <w:rPr>
          <w:rFonts w:ascii="宋体" w:eastAsia="宋体" w:hAnsi="宋体" w:cs="Times New Roman" w:hint="eastAsia"/>
          <w:sz w:val="24"/>
          <w:szCs w:val="24"/>
        </w:rPr>
        <w:t>案件所处的诉讼阶段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  <w:r w:rsidR="005D030B">
        <w:rPr>
          <w:rFonts w:ascii="宋体" w:eastAsia="宋体" w:hAnsi="宋体" w:cs="Times New Roman" w:hint="eastAsia"/>
          <w:sz w:val="24"/>
          <w:szCs w:val="24"/>
        </w:rPr>
        <w:t>已立案，尚未开庭</w:t>
      </w:r>
      <w:r w:rsidR="00AE143E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34E9113A" w14:textId="6C41BF3D" w:rsidR="00DB0256" w:rsidRPr="00DB0256" w:rsidRDefault="00DB0256" w:rsidP="00DB0256">
      <w:pPr>
        <w:pStyle w:val="ac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DB0256">
        <w:rPr>
          <w:rFonts w:ascii="宋体" w:eastAsia="宋体" w:hAnsi="宋体" w:cs="Times New Roman" w:hint="eastAsia"/>
          <w:sz w:val="24"/>
          <w:szCs w:val="24"/>
        </w:rPr>
        <w:t>上市公司所处的当事人地位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  <w:r w:rsidR="00AE143E">
        <w:rPr>
          <w:rFonts w:ascii="宋体" w:eastAsia="宋体" w:hAnsi="宋体" w:cs="Times New Roman" w:hint="eastAsia"/>
          <w:sz w:val="24"/>
          <w:szCs w:val="24"/>
        </w:rPr>
        <w:t>被告。</w:t>
      </w:r>
    </w:p>
    <w:p w14:paraId="6C46B07E" w14:textId="24E5DADC" w:rsidR="00DB0256" w:rsidRPr="00DB0256" w:rsidRDefault="00DB0256" w:rsidP="00DB0256">
      <w:pPr>
        <w:pStyle w:val="ac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DB0256">
        <w:rPr>
          <w:rFonts w:ascii="宋体" w:eastAsia="宋体" w:hAnsi="宋体" w:cs="Times New Roman" w:hint="eastAsia"/>
          <w:sz w:val="24"/>
          <w:szCs w:val="24"/>
        </w:rPr>
        <w:t>涉案的金额</w:t>
      </w:r>
      <w:r w:rsidR="00AE143E">
        <w:rPr>
          <w:rFonts w:ascii="宋体" w:eastAsia="宋体" w:hAnsi="宋体" w:cs="Times New Roman" w:hint="eastAsia"/>
          <w:sz w:val="24"/>
          <w:szCs w:val="24"/>
        </w:rPr>
        <w:t>：人民币</w:t>
      </w:r>
      <w:r w:rsidR="00AE143E">
        <w:rPr>
          <w:rFonts w:ascii="宋体" w:eastAsia="宋体" w:hAnsi="宋体" w:cs="Times New Roman"/>
          <w:sz w:val="24"/>
          <w:szCs w:val="24"/>
        </w:rPr>
        <w:t>6</w:t>
      </w:r>
      <w:r w:rsidR="00225D12">
        <w:rPr>
          <w:rFonts w:ascii="宋体" w:eastAsia="宋体" w:hAnsi="宋体" w:cs="Times New Roman"/>
          <w:sz w:val="24"/>
          <w:szCs w:val="24"/>
        </w:rPr>
        <w:t>6</w:t>
      </w:r>
      <w:r w:rsidR="00AE143E">
        <w:rPr>
          <w:rFonts w:ascii="宋体" w:eastAsia="宋体" w:hAnsi="宋体" w:cs="Times New Roman" w:hint="eastAsia"/>
          <w:sz w:val="24"/>
          <w:szCs w:val="24"/>
        </w:rPr>
        <w:t>,</w:t>
      </w:r>
      <w:r w:rsidR="00AE143E">
        <w:rPr>
          <w:rFonts w:ascii="宋体" w:eastAsia="宋体" w:hAnsi="宋体" w:cs="Times New Roman"/>
          <w:sz w:val="24"/>
          <w:szCs w:val="24"/>
        </w:rPr>
        <w:t>0</w:t>
      </w:r>
      <w:r w:rsidR="00225D12">
        <w:rPr>
          <w:rFonts w:ascii="宋体" w:eastAsia="宋体" w:hAnsi="宋体" w:cs="Times New Roman"/>
          <w:sz w:val="24"/>
          <w:szCs w:val="24"/>
        </w:rPr>
        <w:t>35</w:t>
      </w:r>
      <w:r w:rsidR="00AE143E">
        <w:rPr>
          <w:rFonts w:ascii="宋体" w:eastAsia="宋体" w:hAnsi="宋体" w:cs="Times New Roman" w:hint="eastAsia"/>
          <w:sz w:val="24"/>
          <w:szCs w:val="24"/>
        </w:rPr>
        <w:t>,</w:t>
      </w:r>
      <w:r w:rsidR="00225D12">
        <w:rPr>
          <w:rFonts w:ascii="宋体" w:eastAsia="宋体" w:hAnsi="宋体" w:cs="Times New Roman"/>
          <w:sz w:val="24"/>
          <w:szCs w:val="24"/>
        </w:rPr>
        <w:t>037</w:t>
      </w:r>
      <w:r w:rsidR="00AE143E">
        <w:rPr>
          <w:rFonts w:ascii="宋体" w:eastAsia="宋体" w:hAnsi="宋体" w:cs="Times New Roman" w:hint="eastAsia"/>
          <w:sz w:val="24"/>
          <w:szCs w:val="24"/>
        </w:rPr>
        <w:t>.</w:t>
      </w:r>
      <w:r w:rsidR="00225D12">
        <w:rPr>
          <w:rFonts w:ascii="宋体" w:eastAsia="宋体" w:hAnsi="宋体" w:cs="Times New Roman"/>
          <w:sz w:val="24"/>
          <w:szCs w:val="24"/>
        </w:rPr>
        <w:t>2</w:t>
      </w:r>
      <w:r w:rsidR="00AE143E">
        <w:rPr>
          <w:rFonts w:ascii="宋体" w:eastAsia="宋体" w:hAnsi="宋体" w:cs="Times New Roman" w:hint="eastAsia"/>
          <w:sz w:val="24"/>
          <w:szCs w:val="24"/>
        </w:rPr>
        <w:t>元。</w:t>
      </w:r>
    </w:p>
    <w:p w14:paraId="6EEDBB1F" w14:textId="60D2CD64" w:rsidR="00DB0256" w:rsidRDefault="00DB0256" w:rsidP="00DB0256">
      <w:pPr>
        <w:pStyle w:val="ac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DB0256">
        <w:rPr>
          <w:rFonts w:ascii="宋体" w:eastAsia="宋体" w:hAnsi="宋体" w:cs="Times New Roman" w:hint="eastAsia"/>
          <w:sz w:val="24"/>
          <w:szCs w:val="24"/>
        </w:rPr>
        <w:t>是否会对上市公司损益产生负面影响</w:t>
      </w:r>
      <w:r w:rsidR="00AE143E">
        <w:rPr>
          <w:rFonts w:ascii="宋体" w:eastAsia="宋体" w:hAnsi="宋体" w:cs="Times New Roman" w:hint="eastAsia"/>
          <w:sz w:val="24"/>
          <w:szCs w:val="24"/>
        </w:rPr>
        <w:t>：</w:t>
      </w:r>
      <w:r w:rsidR="00AE143E" w:rsidRPr="00AE143E">
        <w:rPr>
          <w:rFonts w:ascii="宋体" w:eastAsia="宋体" w:hAnsi="宋体" w:cs="Times New Roman" w:hint="eastAsia"/>
          <w:sz w:val="24"/>
          <w:szCs w:val="24"/>
        </w:rPr>
        <w:t>因本次诉讼尚未有结果，目前无法预计对公司本期及期后利润的影响。</w:t>
      </w:r>
    </w:p>
    <w:p w14:paraId="121E6413" w14:textId="77777777" w:rsidR="00AE143E" w:rsidRPr="00DB0256" w:rsidRDefault="00AE143E" w:rsidP="00AE143E">
      <w:pPr>
        <w:pStyle w:val="ac"/>
        <w:adjustRightInd w:val="0"/>
        <w:snapToGrid w:val="0"/>
        <w:spacing w:line="360" w:lineRule="auto"/>
        <w:ind w:left="421" w:firstLineChars="0" w:firstLine="0"/>
        <w:rPr>
          <w:rFonts w:ascii="宋体" w:eastAsia="宋体" w:hAnsi="宋体" w:cs="Times New Roman"/>
          <w:sz w:val="24"/>
          <w:szCs w:val="24"/>
        </w:rPr>
      </w:pPr>
    </w:p>
    <w:p w14:paraId="5FBDDB28" w14:textId="016E541D" w:rsidR="00332EEA" w:rsidRDefault="00AE143E" w:rsidP="00332EEA">
      <w:pPr>
        <w:pStyle w:val="ac"/>
        <w:numPr>
          <w:ilvl w:val="0"/>
          <w:numId w:val="3"/>
        </w:numPr>
        <w:tabs>
          <w:tab w:val="num" w:pos="1500"/>
        </w:tabs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332EEA">
        <w:rPr>
          <w:rFonts w:ascii="宋体" w:eastAsia="宋体" w:hAnsi="宋体" w:cs="Times New Roman" w:hint="eastAsia"/>
          <w:sz w:val="24"/>
          <w:szCs w:val="24"/>
        </w:rPr>
        <w:t>本次重大诉讼基本情况</w:t>
      </w:r>
      <w:r w:rsidRPr="00332EEA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7789B42D" w14:textId="70FDA75B" w:rsidR="00675480" w:rsidRPr="00225D12" w:rsidRDefault="008816EE" w:rsidP="00675480">
      <w:pPr>
        <w:tabs>
          <w:tab w:val="num" w:pos="150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E143E">
        <w:rPr>
          <w:rFonts w:ascii="宋体" w:eastAsia="宋体" w:hAnsi="宋体" w:cs="Times New Roman" w:hint="eastAsia"/>
          <w:sz w:val="24"/>
          <w:szCs w:val="24"/>
        </w:rPr>
        <w:t>北京京城机电股份有限公司（以下简称“公司”）子公司北京天海工业有限公司的子公司北京天海低温设备有限公司（以下简称“天海低温”）</w:t>
      </w:r>
      <w:r w:rsidR="00675480" w:rsidRPr="00675480">
        <w:rPr>
          <w:rFonts w:ascii="宋体" w:eastAsia="宋体" w:hAnsi="宋体" w:cs="Times New Roman" w:hint="eastAsia"/>
          <w:sz w:val="24"/>
          <w:szCs w:val="24"/>
        </w:rPr>
        <w:t>近日收到</w:t>
      </w:r>
      <w:r w:rsidR="00675480" w:rsidRPr="00225D12">
        <w:rPr>
          <w:rFonts w:ascii="宋体" w:eastAsia="宋体" w:hAnsi="宋体" w:cs="Times New Roman" w:hint="eastAsia"/>
          <w:sz w:val="24"/>
          <w:szCs w:val="24"/>
        </w:rPr>
        <w:t>上海市第一中级人民法院出具的《应诉通知书》及上海君正物流有限公司</w:t>
      </w:r>
      <w:r w:rsidR="00846029" w:rsidRPr="00225D12">
        <w:rPr>
          <w:rFonts w:ascii="宋体" w:eastAsia="宋体" w:hAnsi="宋体" w:cs="Times New Roman" w:hint="eastAsia"/>
          <w:sz w:val="24"/>
          <w:szCs w:val="24"/>
        </w:rPr>
        <w:t>（以下简称“君正公司”）</w:t>
      </w:r>
      <w:r w:rsidR="00675480" w:rsidRPr="00225D12">
        <w:rPr>
          <w:rFonts w:ascii="宋体" w:eastAsia="宋体" w:hAnsi="宋体" w:cs="Times New Roman" w:hint="eastAsia"/>
          <w:sz w:val="24"/>
          <w:szCs w:val="24"/>
        </w:rPr>
        <w:t>提交上海市第一中级人民法院的《民事起诉状》。上海市第一中级人民法院已受理</w:t>
      </w:r>
      <w:r w:rsidR="00225D12">
        <w:rPr>
          <w:rFonts w:ascii="宋体" w:eastAsia="宋体" w:hAnsi="宋体" w:cs="Times New Roman" w:hint="eastAsia"/>
          <w:sz w:val="24"/>
          <w:szCs w:val="24"/>
        </w:rPr>
        <w:t>上述</w:t>
      </w:r>
      <w:r w:rsidR="00675480" w:rsidRPr="00225D12">
        <w:rPr>
          <w:rFonts w:ascii="宋体" w:eastAsia="宋体" w:hAnsi="宋体" w:cs="Times New Roman" w:hint="eastAsia"/>
          <w:sz w:val="24"/>
          <w:szCs w:val="24"/>
        </w:rPr>
        <w:t>案件【（</w:t>
      </w:r>
      <w:r w:rsidR="00675480" w:rsidRPr="00225D12">
        <w:rPr>
          <w:rFonts w:ascii="宋体" w:eastAsia="宋体" w:hAnsi="宋体" w:cs="Times New Roman"/>
          <w:sz w:val="24"/>
          <w:szCs w:val="24"/>
        </w:rPr>
        <w:t>2020）沪01民初</w:t>
      </w:r>
      <w:r w:rsidR="00225D12">
        <w:rPr>
          <w:rFonts w:ascii="宋体" w:eastAsia="宋体" w:hAnsi="宋体" w:cs="Times New Roman"/>
          <w:sz w:val="24"/>
          <w:szCs w:val="24"/>
        </w:rPr>
        <w:t>127</w:t>
      </w:r>
      <w:r w:rsidR="00675480" w:rsidRPr="00225D12">
        <w:rPr>
          <w:rFonts w:ascii="宋体" w:eastAsia="宋体" w:hAnsi="宋体" w:cs="Times New Roman"/>
          <w:sz w:val="24"/>
          <w:szCs w:val="24"/>
        </w:rPr>
        <w:t>号】。</w:t>
      </w:r>
    </w:p>
    <w:p w14:paraId="5FB34372" w14:textId="4BE9BE5F" w:rsidR="0095727F" w:rsidRDefault="0095727F" w:rsidP="00F87E7D">
      <w:pPr>
        <w:tabs>
          <w:tab w:val="num" w:pos="150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25D12">
        <w:rPr>
          <w:rFonts w:ascii="宋体" w:eastAsia="宋体" w:hAnsi="宋体" w:cs="Times New Roman" w:hint="eastAsia"/>
          <w:sz w:val="24"/>
          <w:szCs w:val="24"/>
        </w:rPr>
        <w:t>诉讼机构名称：</w:t>
      </w:r>
      <w:r w:rsidR="00051496" w:rsidRPr="00225D12">
        <w:rPr>
          <w:rFonts w:ascii="宋体" w:eastAsia="宋体" w:hAnsi="宋体" w:cs="Times New Roman" w:hint="eastAsia"/>
          <w:sz w:val="24"/>
          <w:szCs w:val="24"/>
        </w:rPr>
        <w:t>上海市第一中级人民法院</w:t>
      </w:r>
    </w:p>
    <w:p w14:paraId="61A79D67" w14:textId="3DB086F8" w:rsidR="0095727F" w:rsidRDefault="0095727F" w:rsidP="00F87E7D">
      <w:pPr>
        <w:tabs>
          <w:tab w:val="num" w:pos="150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诉讼机构所在地：</w:t>
      </w:r>
      <w:r w:rsidR="00225D12">
        <w:rPr>
          <w:rFonts w:ascii="宋体" w:eastAsia="宋体" w:hAnsi="宋体" w:cs="Times New Roman" w:hint="eastAsia"/>
          <w:sz w:val="24"/>
          <w:szCs w:val="24"/>
        </w:rPr>
        <w:t>上海市虹桥路1</w:t>
      </w:r>
      <w:r w:rsidR="00225D12">
        <w:rPr>
          <w:rFonts w:ascii="宋体" w:eastAsia="宋体" w:hAnsi="宋体" w:cs="Times New Roman"/>
          <w:sz w:val="24"/>
          <w:szCs w:val="24"/>
        </w:rPr>
        <w:t>200</w:t>
      </w:r>
      <w:r w:rsidR="00225D12">
        <w:rPr>
          <w:rFonts w:ascii="宋体" w:eastAsia="宋体" w:hAnsi="宋体" w:cs="Times New Roman" w:hint="eastAsia"/>
          <w:sz w:val="24"/>
          <w:szCs w:val="24"/>
        </w:rPr>
        <w:t>号</w:t>
      </w:r>
    </w:p>
    <w:p w14:paraId="36D0C6D9" w14:textId="5E9A985B" w:rsidR="00AE143E" w:rsidRPr="00AE143E" w:rsidRDefault="00AE143E" w:rsidP="00F87E7D">
      <w:pPr>
        <w:tabs>
          <w:tab w:val="num" w:pos="150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E143E">
        <w:rPr>
          <w:rFonts w:ascii="宋体" w:eastAsia="宋体" w:hAnsi="宋体" w:cs="Times New Roman" w:hint="eastAsia"/>
          <w:sz w:val="24"/>
          <w:szCs w:val="24"/>
        </w:rPr>
        <w:t>原告：</w:t>
      </w:r>
      <w:r w:rsidR="00332EEA" w:rsidRPr="00332EEA">
        <w:rPr>
          <w:rFonts w:ascii="宋体" w:eastAsia="宋体" w:hAnsi="宋体" w:cs="Times New Roman" w:hint="eastAsia"/>
          <w:sz w:val="24"/>
          <w:szCs w:val="24"/>
        </w:rPr>
        <w:t>上海君正物流有限公司</w:t>
      </w:r>
    </w:p>
    <w:p w14:paraId="02694FE6" w14:textId="20B3B5D2" w:rsidR="00AE143E" w:rsidRPr="00AE143E" w:rsidRDefault="00AE143E" w:rsidP="00F87E7D">
      <w:pPr>
        <w:tabs>
          <w:tab w:val="num" w:pos="150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E143E">
        <w:rPr>
          <w:rFonts w:ascii="宋体" w:eastAsia="宋体" w:hAnsi="宋体" w:cs="Times New Roman" w:hint="eastAsia"/>
          <w:sz w:val="24"/>
          <w:szCs w:val="24"/>
        </w:rPr>
        <w:t>地址：上海市</w:t>
      </w:r>
      <w:r w:rsidR="00675480">
        <w:rPr>
          <w:rFonts w:ascii="宋体" w:eastAsia="宋体" w:hAnsi="宋体" w:cs="Times New Roman" w:hint="eastAsia"/>
          <w:sz w:val="24"/>
          <w:szCs w:val="24"/>
        </w:rPr>
        <w:t>自由贸易试验区长清北路2</w:t>
      </w:r>
      <w:r w:rsidR="00675480">
        <w:rPr>
          <w:rFonts w:ascii="宋体" w:eastAsia="宋体" w:hAnsi="宋体" w:cs="Times New Roman"/>
          <w:sz w:val="24"/>
          <w:szCs w:val="24"/>
        </w:rPr>
        <w:t>33</w:t>
      </w:r>
      <w:r w:rsidR="00675480">
        <w:rPr>
          <w:rFonts w:ascii="宋体" w:eastAsia="宋体" w:hAnsi="宋体" w:cs="Times New Roman" w:hint="eastAsia"/>
          <w:sz w:val="24"/>
          <w:szCs w:val="24"/>
        </w:rPr>
        <w:t>号5层0</w:t>
      </w:r>
      <w:r w:rsidR="00675480">
        <w:rPr>
          <w:rFonts w:ascii="宋体" w:eastAsia="宋体" w:hAnsi="宋体" w:cs="Times New Roman"/>
          <w:sz w:val="24"/>
          <w:szCs w:val="24"/>
        </w:rPr>
        <w:t>1</w:t>
      </w:r>
      <w:r w:rsidR="00675480">
        <w:rPr>
          <w:rFonts w:ascii="宋体" w:eastAsia="宋体" w:hAnsi="宋体" w:cs="Times New Roman" w:hint="eastAsia"/>
          <w:sz w:val="24"/>
          <w:szCs w:val="24"/>
        </w:rPr>
        <w:t>单元</w:t>
      </w:r>
    </w:p>
    <w:p w14:paraId="1D2ACE99" w14:textId="0AFC64E9" w:rsidR="00AE143E" w:rsidRPr="00AE143E" w:rsidRDefault="00AE143E" w:rsidP="00F87E7D">
      <w:pPr>
        <w:tabs>
          <w:tab w:val="num" w:pos="150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E143E">
        <w:rPr>
          <w:rFonts w:ascii="宋体" w:eastAsia="宋体" w:hAnsi="宋体" w:cs="Times New Roman" w:hint="eastAsia"/>
          <w:sz w:val="24"/>
          <w:szCs w:val="24"/>
        </w:rPr>
        <w:t>法定代表人：</w:t>
      </w:r>
      <w:r w:rsidR="00675480">
        <w:rPr>
          <w:rFonts w:ascii="宋体" w:eastAsia="宋体" w:hAnsi="宋体" w:cs="Times New Roman" w:hint="eastAsia"/>
          <w:sz w:val="24"/>
          <w:szCs w:val="24"/>
        </w:rPr>
        <w:t>黄辉，</w:t>
      </w:r>
      <w:r w:rsidRPr="00675480">
        <w:rPr>
          <w:rFonts w:ascii="宋体" w:eastAsia="宋体" w:hAnsi="宋体" w:cs="Times New Roman"/>
          <w:sz w:val="24"/>
          <w:szCs w:val="24"/>
        </w:rPr>
        <w:t>职务：董事</w:t>
      </w:r>
      <w:r w:rsidR="00675480" w:rsidRPr="00675480">
        <w:rPr>
          <w:rFonts w:ascii="宋体" w:eastAsia="宋体" w:hAnsi="宋体" w:cs="Times New Roman" w:hint="eastAsia"/>
          <w:sz w:val="24"/>
          <w:szCs w:val="24"/>
        </w:rPr>
        <w:t>长</w:t>
      </w:r>
    </w:p>
    <w:p w14:paraId="0E44853A" w14:textId="224AB9D9" w:rsidR="00AE143E" w:rsidRPr="00AE143E" w:rsidRDefault="00AE143E" w:rsidP="00F87E7D">
      <w:pPr>
        <w:tabs>
          <w:tab w:val="num" w:pos="150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E143E">
        <w:rPr>
          <w:rFonts w:ascii="宋体" w:eastAsia="宋体" w:hAnsi="宋体" w:cs="Times New Roman" w:hint="eastAsia"/>
          <w:sz w:val="24"/>
          <w:szCs w:val="24"/>
        </w:rPr>
        <w:t>被告：</w:t>
      </w:r>
      <w:r w:rsidR="00675480" w:rsidRPr="00AE143E">
        <w:rPr>
          <w:rFonts w:ascii="宋体" w:eastAsia="宋体" w:hAnsi="宋体" w:cs="Times New Roman" w:hint="eastAsia"/>
          <w:sz w:val="24"/>
          <w:szCs w:val="24"/>
        </w:rPr>
        <w:t>北京天海低温设备有限公司</w:t>
      </w:r>
    </w:p>
    <w:p w14:paraId="75B7AAAE" w14:textId="35A61C29" w:rsidR="00AE143E" w:rsidRPr="00AE143E" w:rsidRDefault="00AE143E" w:rsidP="00F87E7D">
      <w:pPr>
        <w:tabs>
          <w:tab w:val="num" w:pos="150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E143E">
        <w:rPr>
          <w:rFonts w:ascii="宋体" w:eastAsia="宋体" w:hAnsi="宋体" w:cs="Times New Roman" w:hint="eastAsia"/>
          <w:sz w:val="24"/>
          <w:szCs w:val="24"/>
        </w:rPr>
        <w:t>地址：北京市</w:t>
      </w:r>
      <w:r w:rsidR="00675480">
        <w:rPr>
          <w:rFonts w:ascii="宋体" w:eastAsia="宋体" w:hAnsi="宋体" w:cs="Times New Roman" w:hint="eastAsia"/>
          <w:sz w:val="24"/>
          <w:szCs w:val="24"/>
        </w:rPr>
        <w:t>通州区漷县镇漷县南三街4号</w:t>
      </w:r>
    </w:p>
    <w:p w14:paraId="221BC049" w14:textId="6CF33DF8" w:rsidR="00AE143E" w:rsidRPr="00AE143E" w:rsidRDefault="00AE143E" w:rsidP="00F87E7D">
      <w:pPr>
        <w:tabs>
          <w:tab w:val="num" w:pos="150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E143E">
        <w:rPr>
          <w:rFonts w:ascii="宋体" w:eastAsia="宋体" w:hAnsi="宋体" w:cs="Times New Roman" w:hint="eastAsia"/>
          <w:sz w:val="24"/>
          <w:szCs w:val="24"/>
        </w:rPr>
        <w:lastRenderedPageBreak/>
        <w:t>法定代表人：</w:t>
      </w:r>
      <w:r w:rsidR="00675480">
        <w:rPr>
          <w:rFonts w:ascii="宋体" w:eastAsia="宋体" w:hAnsi="宋体" w:cs="Times New Roman" w:hint="eastAsia"/>
          <w:sz w:val="24"/>
          <w:szCs w:val="24"/>
        </w:rPr>
        <w:t>赵</w:t>
      </w:r>
      <w:r w:rsidR="00B10A14">
        <w:rPr>
          <w:rFonts w:ascii="宋体" w:eastAsia="宋体" w:hAnsi="宋体" w:cs="Times New Roman" w:hint="eastAsia"/>
          <w:sz w:val="24"/>
          <w:szCs w:val="24"/>
        </w:rPr>
        <w:t>立</w:t>
      </w:r>
      <w:r w:rsidR="00675480">
        <w:rPr>
          <w:rFonts w:ascii="宋体" w:eastAsia="宋体" w:hAnsi="宋体" w:cs="Times New Roman" w:hint="eastAsia"/>
          <w:sz w:val="24"/>
          <w:szCs w:val="24"/>
        </w:rPr>
        <w:t>功，职务：董事长</w:t>
      </w:r>
    </w:p>
    <w:p w14:paraId="1FE463C3" w14:textId="63C3EB1F" w:rsidR="00AE143E" w:rsidRPr="00051496" w:rsidRDefault="00AE143E" w:rsidP="00051496">
      <w:pPr>
        <w:pStyle w:val="ac"/>
        <w:numPr>
          <w:ilvl w:val="0"/>
          <w:numId w:val="3"/>
        </w:numPr>
        <w:tabs>
          <w:tab w:val="num" w:pos="1500"/>
        </w:tabs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051496">
        <w:rPr>
          <w:rFonts w:ascii="宋体" w:eastAsia="宋体" w:hAnsi="宋体" w:cs="Times New Roman" w:hint="eastAsia"/>
          <w:sz w:val="24"/>
          <w:szCs w:val="24"/>
        </w:rPr>
        <w:t>诉讼</w:t>
      </w:r>
      <w:r w:rsidR="0095727F" w:rsidRPr="00051496">
        <w:rPr>
          <w:rFonts w:ascii="宋体" w:eastAsia="宋体" w:hAnsi="宋体" w:cs="Times New Roman" w:hint="eastAsia"/>
          <w:sz w:val="24"/>
          <w:szCs w:val="24"/>
        </w:rPr>
        <w:t>的案件事实、</w:t>
      </w:r>
      <w:r w:rsidRPr="00051496">
        <w:rPr>
          <w:rFonts w:ascii="宋体" w:eastAsia="宋体" w:hAnsi="宋体" w:cs="Times New Roman" w:hint="eastAsia"/>
          <w:sz w:val="24"/>
          <w:szCs w:val="24"/>
        </w:rPr>
        <w:t>请求</w:t>
      </w:r>
      <w:r w:rsidR="0095727F" w:rsidRPr="00051496">
        <w:rPr>
          <w:rFonts w:ascii="宋体" w:eastAsia="宋体" w:hAnsi="宋体" w:cs="Times New Roman" w:hint="eastAsia"/>
          <w:sz w:val="24"/>
          <w:szCs w:val="24"/>
        </w:rPr>
        <w:t>的内容</w:t>
      </w:r>
    </w:p>
    <w:p w14:paraId="6CA7285A" w14:textId="3D21CBC3" w:rsidR="00051496" w:rsidRPr="00051496" w:rsidRDefault="00051496" w:rsidP="00051496">
      <w:pPr>
        <w:pStyle w:val="ac"/>
        <w:tabs>
          <w:tab w:val="num" w:pos="1500"/>
        </w:tabs>
        <w:adjustRightInd w:val="0"/>
        <w:snapToGrid w:val="0"/>
        <w:spacing w:line="360" w:lineRule="auto"/>
        <w:ind w:left="480" w:firstLineChars="0" w:firstLine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（一）案件事实</w:t>
      </w:r>
    </w:p>
    <w:p w14:paraId="699AA813" w14:textId="00618A3C" w:rsidR="005D030B" w:rsidRDefault="005D030B" w:rsidP="00DC172F">
      <w:pPr>
        <w:tabs>
          <w:tab w:val="num" w:pos="150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君正公司提交的《民事起诉状》中称：</w:t>
      </w:r>
    </w:p>
    <w:p w14:paraId="15AE0878" w14:textId="6604B346" w:rsidR="00DC172F" w:rsidRDefault="00DC172F" w:rsidP="00DC172F">
      <w:pPr>
        <w:tabs>
          <w:tab w:val="num" w:pos="150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中化国际物流有限公司（以下简称“中化国际”）与天海低温分别于2</w:t>
      </w:r>
      <w:r>
        <w:rPr>
          <w:rFonts w:ascii="宋体" w:eastAsia="宋体" w:hAnsi="宋体" w:cs="Times New Roman"/>
          <w:sz w:val="24"/>
          <w:szCs w:val="24"/>
        </w:rPr>
        <w:t>017</w:t>
      </w:r>
      <w:r>
        <w:rPr>
          <w:rFonts w:ascii="宋体" w:eastAsia="宋体" w:hAnsi="宋体" w:cs="Times New Roman" w:hint="eastAsia"/>
          <w:sz w:val="24"/>
          <w:szCs w:val="24"/>
        </w:rPr>
        <w:t>年2月1</w:t>
      </w:r>
      <w:r>
        <w:rPr>
          <w:rFonts w:ascii="宋体" w:eastAsia="宋体" w:hAnsi="宋体" w:cs="Times New Roman"/>
          <w:sz w:val="24"/>
          <w:szCs w:val="24"/>
        </w:rPr>
        <w:t>5</w:t>
      </w:r>
      <w:r>
        <w:rPr>
          <w:rFonts w:ascii="宋体" w:eastAsia="宋体" w:hAnsi="宋体" w:cs="Times New Roman" w:hint="eastAsia"/>
          <w:sz w:val="24"/>
          <w:szCs w:val="24"/>
        </w:rPr>
        <w:t>日、2</w:t>
      </w:r>
      <w:r>
        <w:rPr>
          <w:rFonts w:ascii="宋体" w:eastAsia="宋体" w:hAnsi="宋体" w:cs="Times New Roman"/>
          <w:sz w:val="24"/>
          <w:szCs w:val="24"/>
        </w:rPr>
        <w:t>017</w:t>
      </w:r>
      <w:r>
        <w:rPr>
          <w:rFonts w:ascii="宋体" w:eastAsia="宋体" w:hAnsi="宋体" w:cs="Times New Roman" w:hint="eastAsia"/>
          <w:sz w:val="24"/>
          <w:szCs w:val="24"/>
        </w:rPr>
        <w:t>年5月2日、2</w:t>
      </w:r>
      <w:r>
        <w:rPr>
          <w:rFonts w:ascii="宋体" w:eastAsia="宋体" w:hAnsi="宋体" w:cs="Times New Roman"/>
          <w:sz w:val="24"/>
          <w:szCs w:val="24"/>
        </w:rPr>
        <w:t>017</w:t>
      </w:r>
      <w:r>
        <w:rPr>
          <w:rFonts w:ascii="宋体" w:eastAsia="宋体" w:hAnsi="宋体" w:cs="Times New Roman" w:hint="eastAsia"/>
          <w:sz w:val="24"/>
          <w:szCs w:val="24"/>
        </w:rPr>
        <w:t>年6月2</w:t>
      </w:r>
      <w:r>
        <w:rPr>
          <w:rFonts w:ascii="宋体" w:eastAsia="宋体" w:hAnsi="宋体" w:cs="Times New Roman"/>
          <w:sz w:val="24"/>
          <w:szCs w:val="24"/>
        </w:rPr>
        <w:t>2</w:t>
      </w:r>
      <w:r>
        <w:rPr>
          <w:rFonts w:ascii="宋体" w:eastAsia="宋体" w:hAnsi="宋体" w:cs="Times New Roman" w:hint="eastAsia"/>
          <w:sz w:val="24"/>
          <w:szCs w:val="24"/>
        </w:rPr>
        <w:t>日签订《罐箱采购协议合同》</w:t>
      </w:r>
      <w:r w:rsidR="0041422E">
        <w:rPr>
          <w:rFonts w:ascii="宋体" w:eastAsia="宋体" w:hAnsi="宋体" w:cs="Times New Roman" w:hint="eastAsia"/>
          <w:sz w:val="24"/>
          <w:szCs w:val="24"/>
        </w:rPr>
        <w:t>（以下简称“合同”）</w:t>
      </w:r>
      <w:r>
        <w:rPr>
          <w:rFonts w:ascii="宋体" w:eastAsia="宋体" w:hAnsi="宋体" w:cs="Times New Roman" w:hint="eastAsia"/>
          <w:sz w:val="24"/>
          <w:szCs w:val="24"/>
        </w:rPr>
        <w:t>，</w:t>
      </w:r>
      <w:r w:rsidR="0041422E">
        <w:rPr>
          <w:rFonts w:ascii="宋体" w:eastAsia="宋体" w:hAnsi="宋体" w:cs="Times New Roman" w:hint="eastAsia"/>
          <w:sz w:val="24"/>
          <w:szCs w:val="24"/>
        </w:rPr>
        <w:t>上述合同中未履行部分的</w:t>
      </w:r>
      <w:r>
        <w:rPr>
          <w:rFonts w:ascii="宋体" w:eastAsia="宋体" w:hAnsi="宋体" w:cs="Times New Roman" w:hint="eastAsia"/>
          <w:sz w:val="24"/>
          <w:szCs w:val="24"/>
        </w:rPr>
        <w:t>价款总计6</w:t>
      </w:r>
      <w:r>
        <w:rPr>
          <w:rFonts w:ascii="宋体" w:eastAsia="宋体" w:hAnsi="宋体" w:cs="Times New Roman"/>
          <w:sz w:val="24"/>
          <w:szCs w:val="24"/>
        </w:rPr>
        <w:t>1</w:t>
      </w:r>
      <w:r>
        <w:rPr>
          <w:rFonts w:ascii="宋体" w:eastAsia="宋体" w:hAnsi="宋体" w:cs="Times New Roman" w:hint="eastAsia"/>
          <w:sz w:val="24"/>
          <w:szCs w:val="24"/>
        </w:rPr>
        <w:t>,</w:t>
      </w:r>
      <w:r>
        <w:rPr>
          <w:rFonts w:ascii="宋体" w:eastAsia="宋体" w:hAnsi="宋体" w:cs="Times New Roman"/>
          <w:sz w:val="24"/>
          <w:szCs w:val="24"/>
        </w:rPr>
        <w:t>992</w:t>
      </w:r>
      <w:r>
        <w:rPr>
          <w:rFonts w:ascii="宋体" w:eastAsia="宋体" w:hAnsi="宋体" w:cs="Times New Roman" w:hint="eastAsia"/>
          <w:sz w:val="24"/>
          <w:szCs w:val="24"/>
        </w:rPr>
        <w:t>,</w:t>
      </w:r>
      <w:r>
        <w:rPr>
          <w:rFonts w:ascii="宋体" w:eastAsia="宋体" w:hAnsi="宋体" w:cs="Times New Roman"/>
          <w:sz w:val="24"/>
          <w:szCs w:val="24"/>
        </w:rPr>
        <w:t>900</w:t>
      </w:r>
      <w:r>
        <w:rPr>
          <w:rFonts w:ascii="宋体" w:eastAsia="宋体" w:hAnsi="宋体" w:cs="Times New Roman" w:hint="eastAsia"/>
          <w:sz w:val="24"/>
          <w:szCs w:val="24"/>
        </w:rPr>
        <w:t>.</w:t>
      </w:r>
      <w:r>
        <w:rPr>
          <w:rFonts w:ascii="宋体" w:eastAsia="宋体" w:hAnsi="宋体" w:cs="Times New Roman"/>
          <w:sz w:val="24"/>
          <w:szCs w:val="24"/>
        </w:rPr>
        <w:t>00</w:t>
      </w:r>
      <w:r>
        <w:rPr>
          <w:rFonts w:ascii="宋体" w:eastAsia="宋体" w:hAnsi="宋体" w:cs="Times New Roman" w:hint="eastAsia"/>
          <w:sz w:val="24"/>
          <w:szCs w:val="24"/>
        </w:rPr>
        <w:t>元，君正公司均已支付完毕。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50879F89" w14:textId="3900DBD1" w:rsidR="00DC172F" w:rsidRDefault="00DC172F" w:rsidP="00DC172F">
      <w:pPr>
        <w:tabs>
          <w:tab w:val="num" w:pos="150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</w:t>
      </w:r>
      <w:r>
        <w:rPr>
          <w:rFonts w:ascii="宋体" w:eastAsia="宋体" w:hAnsi="宋体" w:cs="Times New Roman"/>
          <w:sz w:val="24"/>
          <w:szCs w:val="24"/>
        </w:rPr>
        <w:t>019</w:t>
      </w:r>
      <w:r>
        <w:rPr>
          <w:rFonts w:ascii="宋体" w:eastAsia="宋体" w:hAnsi="宋体" w:cs="Times New Roman" w:hint="eastAsia"/>
          <w:sz w:val="24"/>
          <w:szCs w:val="24"/>
        </w:rPr>
        <w:t>年4月2</w:t>
      </w:r>
      <w:r>
        <w:rPr>
          <w:rFonts w:ascii="宋体" w:eastAsia="宋体" w:hAnsi="宋体" w:cs="Times New Roman"/>
          <w:sz w:val="24"/>
          <w:szCs w:val="24"/>
        </w:rPr>
        <w:t>2</w:t>
      </w:r>
      <w:r>
        <w:rPr>
          <w:rFonts w:ascii="宋体" w:eastAsia="宋体" w:hAnsi="宋体" w:cs="Times New Roman" w:hint="eastAsia"/>
          <w:sz w:val="24"/>
          <w:szCs w:val="24"/>
        </w:rPr>
        <w:t>日，中化国际变更名称为上海君正物流有限公司。</w:t>
      </w:r>
    </w:p>
    <w:p w14:paraId="685531A6" w14:textId="7A24EC8E" w:rsidR="00DC172F" w:rsidRPr="00BB1C7A" w:rsidRDefault="00DC172F" w:rsidP="00DC172F">
      <w:pPr>
        <w:tabs>
          <w:tab w:val="num" w:pos="150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</w:t>
      </w:r>
      <w:r>
        <w:rPr>
          <w:rFonts w:ascii="宋体" w:eastAsia="宋体" w:hAnsi="宋体" w:cs="Times New Roman"/>
          <w:sz w:val="24"/>
          <w:szCs w:val="24"/>
        </w:rPr>
        <w:t>020</w:t>
      </w:r>
      <w:r>
        <w:rPr>
          <w:rFonts w:ascii="宋体" w:eastAsia="宋体" w:hAnsi="宋体" w:cs="Times New Roman" w:hint="eastAsia"/>
          <w:sz w:val="24"/>
          <w:szCs w:val="24"/>
        </w:rPr>
        <w:t>年4月2</w:t>
      </w:r>
      <w:r>
        <w:rPr>
          <w:rFonts w:ascii="宋体" w:eastAsia="宋体" w:hAnsi="宋体" w:cs="Times New Roman"/>
          <w:sz w:val="24"/>
          <w:szCs w:val="24"/>
        </w:rPr>
        <w:t>4</w:t>
      </w:r>
      <w:r>
        <w:rPr>
          <w:rFonts w:ascii="宋体" w:eastAsia="宋体" w:hAnsi="宋体" w:cs="Times New Roman" w:hint="eastAsia"/>
          <w:sz w:val="24"/>
          <w:szCs w:val="24"/>
        </w:rPr>
        <w:t>日，</w:t>
      </w:r>
      <w:r w:rsidRPr="00357F9E">
        <w:rPr>
          <w:rFonts w:ascii="宋体" w:eastAsia="宋体" w:hAnsi="宋体" w:cs="Times New Roman" w:hint="eastAsia"/>
          <w:sz w:val="24"/>
          <w:szCs w:val="24"/>
        </w:rPr>
        <w:t>君正公司向天海低温发出《解除合同通知函》，正式通知天海低温解除</w:t>
      </w:r>
      <w:r w:rsidR="0041422E" w:rsidRPr="0041422E">
        <w:rPr>
          <w:rFonts w:ascii="宋体" w:eastAsia="宋体" w:hAnsi="宋体" w:cs="Times New Roman" w:hint="eastAsia"/>
          <w:sz w:val="24"/>
          <w:szCs w:val="24"/>
        </w:rPr>
        <w:t>合同中未履行部分</w:t>
      </w:r>
      <w:r w:rsidRPr="00357F9E">
        <w:rPr>
          <w:rFonts w:ascii="宋体" w:eastAsia="宋体" w:hAnsi="宋体" w:cs="Times New Roman"/>
          <w:sz w:val="24"/>
          <w:szCs w:val="24"/>
        </w:rPr>
        <w:t>，要求</w:t>
      </w:r>
      <w:r>
        <w:rPr>
          <w:rFonts w:ascii="宋体" w:eastAsia="宋体" w:hAnsi="宋体" w:cs="Times New Roman" w:hint="eastAsia"/>
          <w:sz w:val="24"/>
          <w:szCs w:val="24"/>
        </w:rPr>
        <w:t>天海低温退还已支付的货款，并拒绝</w:t>
      </w:r>
      <w:proofErr w:type="gramStart"/>
      <w:r w:rsidR="005D030B">
        <w:rPr>
          <w:rFonts w:ascii="宋体" w:eastAsia="宋体" w:hAnsi="宋体" w:cs="Times New Roman" w:hint="eastAsia"/>
          <w:sz w:val="24"/>
          <w:szCs w:val="24"/>
        </w:rPr>
        <w:t>接</w:t>
      </w:r>
      <w:r>
        <w:rPr>
          <w:rFonts w:ascii="宋体" w:eastAsia="宋体" w:hAnsi="宋体" w:cs="Times New Roman" w:hint="eastAsia"/>
          <w:sz w:val="24"/>
          <w:szCs w:val="24"/>
        </w:rPr>
        <w:t>收再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交付的罐箱。</w:t>
      </w:r>
    </w:p>
    <w:p w14:paraId="2C3B9354" w14:textId="15B26450" w:rsidR="00675480" w:rsidRPr="00DB0256" w:rsidRDefault="00DB0256" w:rsidP="00675480">
      <w:pPr>
        <w:tabs>
          <w:tab w:val="num" w:pos="1500"/>
        </w:tabs>
        <w:adjustRightInd w:val="0"/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DB0256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="00051496">
        <w:rPr>
          <w:rFonts w:ascii="宋体" w:eastAsia="宋体" w:hAnsi="宋体" w:cs="Times New Roman" w:hint="eastAsia"/>
          <w:sz w:val="24"/>
          <w:szCs w:val="24"/>
        </w:rPr>
        <w:t>（二）请求的内容</w:t>
      </w:r>
    </w:p>
    <w:p w14:paraId="3BBDB019" w14:textId="11680AED" w:rsidR="00154A56" w:rsidRDefault="00154A56" w:rsidP="005D030B">
      <w:pPr>
        <w:tabs>
          <w:tab w:val="num" w:pos="150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154A56">
        <w:rPr>
          <w:rFonts w:ascii="宋体" w:eastAsia="宋体" w:hAnsi="宋体" w:cs="Times New Roman" w:hint="eastAsia"/>
          <w:sz w:val="24"/>
          <w:szCs w:val="24"/>
        </w:rPr>
        <w:t>确认君正公司与天海低温签订的</w:t>
      </w:r>
      <w:bookmarkStart w:id="0" w:name="_Hlk41923834"/>
      <w:r w:rsidRPr="00154A56">
        <w:rPr>
          <w:rFonts w:ascii="宋体" w:eastAsia="宋体" w:hAnsi="宋体" w:cs="Times New Roman" w:hint="eastAsia"/>
          <w:sz w:val="24"/>
          <w:szCs w:val="24"/>
        </w:rPr>
        <w:t>《罐箱采购协议合同》中未履行部分</w:t>
      </w:r>
      <w:bookmarkEnd w:id="0"/>
      <w:r w:rsidRPr="00154A56">
        <w:rPr>
          <w:rFonts w:ascii="宋体" w:eastAsia="宋体" w:hAnsi="宋体" w:cs="Times New Roman" w:hint="eastAsia"/>
          <w:sz w:val="24"/>
          <w:szCs w:val="24"/>
        </w:rPr>
        <w:t>已解除，天海低温向君正公司退还</w:t>
      </w:r>
      <w:r w:rsidR="00477C30">
        <w:rPr>
          <w:rFonts w:ascii="宋体" w:eastAsia="宋体" w:hAnsi="宋体" w:cs="Times New Roman" w:hint="eastAsia"/>
          <w:sz w:val="24"/>
          <w:szCs w:val="24"/>
        </w:rPr>
        <w:t>合同</w:t>
      </w:r>
      <w:r w:rsidRPr="00154A56">
        <w:rPr>
          <w:rFonts w:ascii="宋体" w:eastAsia="宋体" w:hAnsi="宋体" w:cs="Times New Roman" w:hint="eastAsia"/>
          <w:sz w:val="24"/>
          <w:szCs w:val="24"/>
        </w:rPr>
        <w:t>价款</w:t>
      </w:r>
      <w:r w:rsidR="00477C30">
        <w:rPr>
          <w:rFonts w:ascii="宋体" w:eastAsia="宋体" w:hAnsi="宋体" w:cs="Times New Roman" w:hint="eastAsia"/>
          <w:sz w:val="24"/>
          <w:szCs w:val="24"/>
        </w:rPr>
        <w:t>、资金占用损失</w:t>
      </w:r>
      <w:r w:rsidR="00954931">
        <w:rPr>
          <w:rFonts w:ascii="宋体" w:eastAsia="宋体" w:hAnsi="宋体" w:cs="Times New Roman" w:hint="eastAsia"/>
          <w:sz w:val="24"/>
          <w:szCs w:val="24"/>
        </w:rPr>
        <w:t>、差旅费、车辆租赁费、公证费</w:t>
      </w:r>
      <w:r w:rsidR="00477C30">
        <w:rPr>
          <w:rFonts w:ascii="宋体" w:eastAsia="宋体" w:hAnsi="宋体" w:cs="Times New Roman" w:hint="eastAsia"/>
          <w:sz w:val="24"/>
          <w:szCs w:val="24"/>
        </w:rPr>
        <w:t>等共计66，035，037.2</w:t>
      </w:r>
      <w:r w:rsidRPr="00154A56">
        <w:rPr>
          <w:rFonts w:ascii="宋体" w:eastAsia="宋体" w:hAnsi="宋体" w:cs="Times New Roman"/>
          <w:sz w:val="24"/>
          <w:szCs w:val="24"/>
        </w:rPr>
        <w:t>元；</w:t>
      </w:r>
      <w:r w:rsidR="00954931">
        <w:rPr>
          <w:rFonts w:ascii="宋体" w:eastAsia="宋体" w:hAnsi="宋体" w:cs="Times New Roman" w:hint="eastAsia"/>
          <w:sz w:val="24"/>
          <w:szCs w:val="24"/>
        </w:rPr>
        <w:t>天海低温承担保全费、保险费及全部诉讼费用。</w:t>
      </w:r>
    </w:p>
    <w:p w14:paraId="33B84E9A" w14:textId="53F6E38D" w:rsidR="00DB0256" w:rsidRDefault="00DB0256" w:rsidP="0095727F">
      <w:pPr>
        <w:pStyle w:val="ac"/>
        <w:numPr>
          <w:ilvl w:val="0"/>
          <w:numId w:val="3"/>
        </w:numPr>
        <w:tabs>
          <w:tab w:val="num" w:pos="1500"/>
        </w:tabs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95727F">
        <w:rPr>
          <w:rFonts w:ascii="宋体" w:eastAsia="宋体" w:hAnsi="宋体" w:cs="Times New Roman" w:hint="eastAsia"/>
          <w:sz w:val="24"/>
          <w:szCs w:val="24"/>
        </w:rPr>
        <w:t>本次</w:t>
      </w:r>
      <w:r w:rsidR="0095727F" w:rsidRPr="0095727F">
        <w:rPr>
          <w:rFonts w:ascii="宋体" w:eastAsia="宋体" w:hAnsi="宋体" w:cs="Times New Roman" w:hint="eastAsia"/>
          <w:sz w:val="24"/>
          <w:szCs w:val="24"/>
        </w:rPr>
        <w:t>公告的</w:t>
      </w:r>
      <w:r w:rsidRPr="0095727F">
        <w:rPr>
          <w:rFonts w:ascii="宋体" w:eastAsia="宋体" w:hAnsi="宋体" w:cs="Times New Roman" w:hint="eastAsia"/>
          <w:sz w:val="24"/>
          <w:szCs w:val="24"/>
        </w:rPr>
        <w:t>诉讼对公司本期利润或期后利润等的影响</w:t>
      </w:r>
    </w:p>
    <w:p w14:paraId="41848206" w14:textId="13AD4A86" w:rsidR="0095727F" w:rsidRPr="00051496" w:rsidRDefault="00051496" w:rsidP="0005149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51496">
        <w:rPr>
          <w:rFonts w:ascii="宋体" w:eastAsia="宋体" w:hAnsi="宋体" w:cs="Times New Roman" w:hint="eastAsia"/>
          <w:sz w:val="24"/>
          <w:szCs w:val="24"/>
        </w:rPr>
        <w:t>因</w:t>
      </w:r>
      <w:r w:rsidR="0095727F" w:rsidRPr="00051496">
        <w:rPr>
          <w:rFonts w:ascii="宋体" w:eastAsia="宋体" w:hAnsi="宋体" w:cs="Times New Roman" w:hint="eastAsia"/>
          <w:sz w:val="24"/>
          <w:szCs w:val="24"/>
        </w:rPr>
        <w:t>本次诉讼尚未开庭审理，</w:t>
      </w:r>
      <w:r w:rsidRPr="00051496">
        <w:rPr>
          <w:rFonts w:ascii="宋体" w:eastAsia="宋体" w:hAnsi="宋体" w:cs="Times New Roman" w:hint="eastAsia"/>
          <w:sz w:val="24"/>
          <w:szCs w:val="24"/>
        </w:rPr>
        <w:t>目前无法预计</w:t>
      </w:r>
      <w:r w:rsidR="0095727F" w:rsidRPr="00051496">
        <w:rPr>
          <w:rFonts w:ascii="宋体" w:eastAsia="宋体" w:hAnsi="宋体" w:cs="Times New Roman" w:hint="eastAsia"/>
          <w:sz w:val="24"/>
          <w:szCs w:val="24"/>
        </w:rPr>
        <w:t>对公司本期利润或期后利润的影响。</w:t>
      </w:r>
      <w:r w:rsidR="00954931">
        <w:rPr>
          <w:rFonts w:ascii="宋体" w:eastAsia="宋体" w:hAnsi="宋体" w:cs="Times New Roman" w:hint="eastAsia"/>
          <w:sz w:val="24"/>
          <w:szCs w:val="24"/>
        </w:rPr>
        <w:t>公司将积极应诉，维护公司合法权益。</w:t>
      </w:r>
      <w:r w:rsidR="0095727F" w:rsidRPr="00051496">
        <w:rPr>
          <w:rFonts w:ascii="宋体" w:eastAsia="宋体" w:hAnsi="宋体" w:cs="Times New Roman" w:hint="eastAsia"/>
          <w:sz w:val="24"/>
          <w:szCs w:val="24"/>
        </w:rPr>
        <w:t>公司将根据进展情况及时履行信息披露义务，敬请广大投资者关注相关公告并注意投资风险。</w:t>
      </w:r>
    </w:p>
    <w:p w14:paraId="1CB2F8E4" w14:textId="77777777" w:rsidR="0095727F" w:rsidRDefault="0095727F" w:rsidP="0095727F">
      <w:pPr>
        <w:pStyle w:val="ac"/>
        <w:numPr>
          <w:ilvl w:val="0"/>
          <w:numId w:val="3"/>
        </w:numPr>
        <w:tabs>
          <w:tab w:val="num" w:pos="1500"/>
        </w:tabs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备查文件</w:t>
      </w:r>
    </w:p>
    <w:p w14:paraId="0466C292" w14:textId="40C69183" w:rsidR="0095727F" w:rsidRPr="0095727F" w:rsidRDefault="00DC172F" w:rsidP="0095727F">
      <w:pPr>
        <w:pStyle w:val="ac"/>
        <w:tabs>
          <w:tab w:val="num" w:pos="1500"/>
        </w:tabs>
        <w:adjustRightInd w:val="0"/>
        <w:snapToGrid w:val="0"/>
        <w:spacing w:line="360" w:lineRule="auto"/>
        <w:ind w:left="480" w:firstLineChars="0" w:firstLine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1</w:t>
      </w:r>
      <w:r>
        <w:rPr>
          <w:rFonts w:ascii="宋体" w:eastAsia="宋体" w:hAnsi="宋体" w:cs="Times New Roman" w:hint="eastAsia"/>
          <w:sz w:val="24"/>
          <w:szCs w:val="24"/>
        </w:rPr>
        <w:t>、</w:t>
      </w:r>
      <w:r>
        <w:rPr>
          <w:rFonts w:ascii="宋体" w:eastAsia="宋体" w:cs="宋体" w:hint="eastAsia"/>
          <w:sz w:val="23"/>
          <w:szCs w:val="23"/>
        </w:rPr>
        <w:t>《民事起诉状》</w:t>
      </w:r>
    </w:p>
    <w:p w14:paraId="3FEA27E1" w14:textId="5903438D" w:rsidR="00EF6C73" w:rsidRDefault="00DC172F" w:rsidP="00477C30">
      <w:pPr>
        <w:ind w:firstLineChars="200" w:firstLine="460"/>
        <w:rPr>
          <w:rFonts w:ascii="宋体" w:eastAsia="宋体" w:cs="宋体"/>
          <w:sz w:val="23"/>
          <w:szCs w:val="23"/>
        </w:rPr>
      </w:pPr>
      <w:r w:rsidRPr="00DC172F">
        <w:rPr>
          <w:rFonts w:ascii="宋体" w:eastAsia="宋体" w:cs="宋体" w:hint="eastAsia"/>
          <w:sz w:val="23"/>
          <w:szCs w:val="23"/>
        </w:rPr>
        <w:t>2、《</w:t>
      </w:r>
      <w:r w:rsidR="00A374E3">
        <w:rPr>
          <w:rFonts w:ascii="宋体" w:eastAsia="宋体" w:cs="宋体" w:hint="eastAsia"/>
          <w:sz w:val="23"/>
          <w:szCs w:val="23"/>
        </w:rPr>
        <w:t>应诉</w:t>
      </w:r>
      <w:r w:rsidRPr="00DC172F">
        <w:rPr>
          <w:rFonts w:ascii="宋体" w:eastAsia="宋体" w:cs="宋体" w:hint="eastAsia"/>
          <w:sz w:val="23"/>
          <w:szCs w:val="23"/>
        </w:rPr>
        <w:t>通知书》</w:t>
      </w:r>
    </w:p>
    <w:p w14:paraId="74A441FB" w14:textId="77777777" w:rsidR="00371B83" w:rsidRDefault="00371B83" w:rsidP="00477C30">
      <w:pPr>
        <w:ind w:firstLineChars="200" w:firstLine="460"/>
        <w:rPr>
          <w:rFonts w:ascii="宋体" w:eastAsia="宋体" w:cs="宋体"/>
          <w:sz w:val="23"/>
          <w:szCs w:val="23"/>
        </w:rPr>
      </w:pPr>
    </w:p>
    <w:p w14:paraId="5C8422B5" w14:textId="77777777" w:rsidR="00371B83" w:rsidRDefault="00371B83" w:rsidP="00477C30">
      <w:pPr>
        <w:ind w:firstLineChars="200" w:firstLine="460"/>
        <w:rPr>
          <w:rFonts w:ascii="宋体" w:eastAsia="宋体" w:cs="宋体"/>
          <w:sz w:val="23"/>
          <w:szCs w:val="23"/>
        </w:rPr>
      </w:pPr>
    </w:p>
    <w:p w14:paraId="54346294" w14:textId="77777777" w:rsidR="00371B83" w:rsidRPr="00477C30" w:rsidRDefault="00371B83" w:rsidP="00477C30">
      <w:pPr>
        <w:ind w:firstLineChars="200" w:firstLine="460"/>
        <w:rPr>
          <w:rFonts w:ascii="宋体" w:eastAsia="宋体" w:cs="宋体"/>
          <w:sz w:val="23"/>
          <w:szCs w:val="23"/>
        </w:rPr>
      </w:pPr>
    </w:p>
    <w:p w14:paraId="10BD9EA3" w14:textId="77777777" w:rsidR="002D76F5" w:rsidRPr="002D76F5" w:rsidRDefault="002D76F5" w:rsidP="002D76F5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bookmarkStart w:id="1" w:name="_Hlk2261213"/>
      <w:r w:rsidRPr="002D76F5">
        <w:rPr>
          <w:rFonts w:ascii="Times New Roman" w:eastAsia="宋体" w:hAnsi="Times New Roman" w:cs="Times New Roman"/>
          <w:kern w:val="0"/>
          <w:sz w:val="24"/>
          <w:szCs w:val="24"/>
        </w:rPr>
        <w:t>北京京城机电股份有限公司董事会</w:t>
      </w:r>
    </w:p>
    <w:p w14:paraId="519893E0" w14:textId="15342C51" w:rsidR="00EF6C73" w:rsidRPr="002D76F5" w:rsidRDefault="002D76F5" w:rsidP="002D76F5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66169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Pr="00A66169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Pr="00A66169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="00051496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Pr="00A66169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="00AC01BC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A66169"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  <w:bookmarkEnd w:id="1"/>
    </w:p>
    <w:sectPr w:rsidR="00EF6C73" w:rsidRPr="002D7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C722A" w14:textId="77777777" w:rsidR="00FC08C8" w:rsidRDefault="00FC08C8" w:rsidP="00BA4C57">
      <w:r>
        <w:separator/>
      </w:r>
    </w:p>
  </w:endnote>
  <w:endnote w:type="continuationSeparator" w:id="0">
    <w:p w14:paraId="49325C3A" w14:textId="77777777" w:rsidR="00FC08C8" w:rsidRDefault="00FC08C8" w:rsidP="00BA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2A23F" w14:textId="77777777" w:rsidR="00FC08C8" w:rsidRDefault="00FC08C8" w:rsidP="00BA4C57">
      <w:r>
        <w:separator/>
      </w:r>
    </w:p>
  </w:footnote>
  <w:footnote w:type="continuationSeparator" w:id="0">
    <w:p w14:paraId="48E1248A" w14:textId="77777777" w:rsidR="00FC08C8" w:rsidRDefault="00FC08C8" w:rsidP="00BA4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1DCA"/>
    <w:multiLevelType w:val="hybridMultilevel"/>
    <w:tmpl w:val="2604E44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9A5006"/>
    <w:multiLevelType w:val="hybridMultilevel"/>
    <w:tmpl w:val="67A6DBEC"/>
    <w:lvl w:ilvl="0" w:tplc="0409000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2" w15:restartNumberingAfterBreak="0">
    <w:nsid w:val="78E52959"/>
    <w:multiLevelType w:val="hybridMultilevel"/>
    <w:tmpl w:val="BE9849F0"/>
    <w:lvl w:ilvl="0" w:tplc="53A2EE7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878"/>
    <w:rsid w:val="00051496"/>
    <w:rsid w:val="000644AE"/>
    <w:rsid w:val="000668AB"/>
    <w:rsid w:val="00094D5A"/>
    <w:rsid w:val="00094E74"/>
    <w:rsid w:val="000C2292"/>
    <w:rsid w:val="000D79D0"/>
    <w:rsid w:val="001002D0"/>
    <w:rsid w:val="00151641"/>
    <w:rsid w:val="00154A56"/>
    <w:rsid w:val="00157D72"/>
    <w:rsid w:val="00161B2E"/>
    <w:rsid w:val="00164BC4"/>
    <w:rsid w:val="001756C7"/>
    <w:rsid w:val="001F3E0E"/>
    <w:rsid w:val="0022318F"/>
    <w:rsid w:val="00225D12"/>
    <w:rsid w:val="0024114F"/>
    <w:rsid w:val="00286D65"/>
    <w:rsid w:val="002D76F5"/>
    <w:rsid w:val="00332EEA"/>
    <w:rsid w:val="00371B83"/>
    <w:rsid w:val="0041422E"/>
    <w:rsid w:val="00451C39"/>
    <w:rsid w:val="00477C30"/>
    <w:rsid w:val="004C01F5"/>
    <w:rsid w:val="0051794E"/>
    <w:rsid w:val="00547C82"/>
    <w:rsid w:val="00556000"/>
    <w:rsid w:val="005A058D"/>
    <w:rsid w:val="005D030B"/>
    <w:rsid w:val="0063172E"/>
    <w:rsid w:val="00670B2C"/>
    <w:rsid w:val="00675480"/>
    <w:rsid w:val="006819AC"/>
    <w:rsid w:val="006F4EF5"/>
    <w:rsid w:val="00706DB4"/>
    <w:rsid w:val="00720F90"/>
    <w:rsid w:val="00817721"/>
    <w:rsid w:val="00846029"/>
    <w:rsid w:val="00865DC6"/>
    <w:rsid w:val="008816EE"/>
    <w:rsid w:val="0088464A"/>
    <w:rsid w:val="0088745A"/>
    <w:rsid w:val="008D1878"/>
    <w:rsid w:val="00954931"/>
    <w:rsid w:val="0095727F"/>
    <w:rsid w:val="009D13CD"/>
    <w:rsid w:val="00A15085"/>
    <w:rsid w:val="00A24A84"/>
    <w:rsid w:val="00A374E3"/>
    <w:rsid w:val="00A66169"/>
    <w:rsid w:val="00A77B5B"/>
    <w:rsid w:val="00AB2254"/>
    <w:rsid w:val="00AC01BC"/>
    <w:rsid w:val="00AE143E"/>
    <w:rsid w:val="00B10A14"/>
    <w:rsid w:val="00B35546"/>
    <w:rsid w:val="00B4366B"/>
    <w:rsid w:val="00B44EF9"/>
    <w:rsid w:val="00BA4C57"/>
    <w:rsid w:val="00C17FEE"/>
    <w:rsid w:val="00C44A30"/>
    <w:rsid w:val="00C46841"/>
    <w:rsid w:val="00D4105C"/>
    <w:rsid w:val="00D47109"/>
    <w:rsid w:val="00D86E2A"/>
    <w:rsid w:val="00D975AF"/>
    <w:rsid w:val="00DB0256"/>
    <w:rsid w:val="00DC172F"/>
    <w:rsid w:val="00DE6638"/>
    <w:rsid w:val="00E022AC"/>
    <w:rsid w:val="00E40AA5"/>
    <w:rsid w:val="00EE3747"/>
    <w:rsid w:val="00EF5D9A"/>
    <w:rsid w:val="00EF6C73"/>
    <w:rsid w:val="00F040CE"/>
    <w:rsid w:val="00F3362C"/>
    <w:rsid w:val="00F519D8"/>
    <w:rsid w:val="00F72EFB"/>
    <w:rsid w:val="00F87E7D"/>
    <w:rsid w:val="00FC08C8"/>
    <w:rsid w:val="00FD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299DE"/>
  <w15:docId w15:val="{5929724B-D7FA-476D-B0C0-1316A867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87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D1878"/>
    <w:rPr>
      <w:sz w:val="18"/>
      <w:szCs w:val="18"/>
    </w:rPr>
  </w:style>
  <w:style w:type="table" w:styleId="a5">
    <w:name w:val="Table Grid"/>
    <w:basedOn w:val="a1"/>
    <w:uiPriority w:val="39"/>
    <w:rsid w:val="008D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4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A4C5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A4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A4C57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F6C73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F6C73"/>
  </w:style>
  <w:style w:type="paragraph" w:styleId="ac">
    <w:name w:val="List Paragraph"/>
    <w:basedOn w:val="a"/>
    <w:uiPriority w:val="34"/>
    <w:qFormat/>
    <w:rsid w:val="00DB02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liuao</dc:creator>
  <cp:lastModifiedBy>L Y</cp:lastModifiedBy>
  <cp:revision>4</cp:revision>
  <dcterms:created xsi:type="dcterms:W3CDTF">2020-06-01T23:42:00Z</dcterms:created>
  <dcterms:modified xsi:type="dcterms:W3CDTF">2020-06-02T08:30:00Z</dcterms:modified>
</cp:coreProperties>
</file>